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C93D" w14:textId="77777777" w:rsidR="00516686" w:rsidRDefault="00D44D87" w:rsidP="00E13201">
      <w:pPr>
        <w:pStyle w:val="a3"/>
        <w:spacing w:before="120" w:after="120"/>
        <w:ind w:left="126" w:right="-165"/>
        <w:jc w:val="both"/>
        <w:rPr>
          <w:rFonts w:ascii="Arial" w:hAnsi="Arial" w:cs="Arial"/>
          <w:sz w:val="24"/>
          <w:szCs w:val="24"/>
        </w:rPr>
        <w:sectPr w:rsidR="00516686" w:rsidSect="00D44D87">
          <w:headerReference w:type="default" r:id="rId7"/>
          <w:footerReference w:type="even" r:id="rId8"/>
          <w:footerReference w:type="default" r:id="rId9"/>
          <w:pgSz w:w="16839" w:h="11907" w:orient="landscape" w:code="9"/>
          <w:pgMar w:top="851" w:right="680" w:bottom="992" w:left="851" w:header="0" w:footer="507" w:gutter="0"/>
          <w:pgNumType w:start="7"/>
          <w:cols w:space="454"/>
          <w:docGrid w:linePitch="299"/>
        </w:sectPr>
      </w:pPr>
      <w:bookmarkStart w:id="0" w:name="_GoBack"/>
      <w:bookmarkEnd w:id="0"/>
      <w:r>
        <w:rPr>
          <w:noProof/>
          <w:lang w:val="en-US" w:eastAsia="ru-RU" w:bidi="ar-SA"/>
        </w:rPr>
        <w:drawing>
          <wp:anchor distT="0" distB="0" distL="114300" distR="114300" simplePos="0" relativeHeight="251696640" behindDoc="0" locked="0" layoutInCell="1" allowOverlap="1" wp14:anchorId="3EB963E1" wp14:editId="6939905E">
            <wp:simplePos x="0" y="0"/>
            <wp:positionH relativeFrom="column">
              <wp:posOffset>-361950</wp:posOffset>
            </wp:positionH>
            <wp:positionV relativeFrom="paragraph">
              <wp:posOffset>-403538</wp:posOffset>
            </wp:positionV>
            <wp:extent cx="10358651" cy="7310605"/>
            <wp:effectExtent l="0" t="0" r="508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358651" cy="7310605"/>
                    </a:xfrm>
                    <a:prstGeom prst="rect">
                      <a:avLst/>
                    </a:prstGeom>
                  </pic:spPr>
                </pic:pic>
              </a:graphicData>
            </a:graphic>
          </wp:anchor>
        </w:drawing>
      </w:r>
    </w:p>
    <w:p w14:paraId="595EF210"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Pr>
          <w:noProof/>
          <w:lang w:val="en-US" w:eastAsia="ru-RU" w:bidi="ar-SA"/>
        </w:rPr>
        <w:lastRenderedPageBreak/>
        <w:drawing>
          <wp:anchor distT="0" distB="0" distL="114300" distR="114300" simplePos="0" relativeHeight="251698688" behindDoc="0" locked="0" layoutInCell="1" allowOverlap="1" wp14:anchorId="606459FC" wp14:editId="04DD11B6">
            <wp:simplePos x="0" y="0"/>
            <wp:positionH relativeFrom="column">
              <wp:posOffset>324535</wp:posOffset>
            </wp:positionH>
            <wp:positionV relativeFrom="paragraph">
              <wp:posOffset>17483</wp:posOffset>
            </wp:positionV>
            <wp:extent cx="6152515" cy="1400810"/>
            <wp:effectExtent l="0" t="0" r="63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1400810"/>
                    </a:xfrm>
                    <a:prstGeom prst="rect">
                      <a:avLst/>
                    </a:prstGeom>
                  </pic:spPr>
                </pic:pic>
              </a:graphicData>
            </a:graphic>
          </wp:anchor>
        </w:drawing>
      </w:r>
    </w:p>
    <w:p w14:paraId="2A7945E7"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097B6C96"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5F017CC6"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571CA04E"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sidRPr="00D44D87">
        <w:rPr>
          <w:rFonts w:ascii="Arial" w:hAnsi="Arial" w:cs="Arial"/>
          <w:b/>
          <w:color w:val="050100"/>
          <w:sz w:val="48"/>
          <w:szCs w:val="48"/>
        </w:rPr>
        <w:t>2001607</w:t>
      </w:r>
    </w:p>
    <w:p w14:paraId="003EAB27"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p>
    <w:p w14:paraId="7F38B056" w14:textId="77777777" w:rsidR="00D44D87" w:rsidRDefault="00D44D87" w:rsidP="00D44D87">
      <w:pPr>
        <w:pStyle w:val="4"/>
        <w:tabs>
          <w:tab w:val="left" w:pos="1424"/>
          <w:tab w:val="left" w:pos="4643"/>
        </w:tabs>
        <w:spacing w:before="95"/>
        <w:jc w:val="center"/>
        <w:rPr>
          <w:rFonts w:ascii="Arial" w:hAnsi="Arial" w:cs="Arial"/>
          <w:b/>
          <w:color w:val="050100"/>
          <w:sz w:val="48"/>
          <w:szCs w:val="48"/>
        </w:rPr>
      </w:pPr>
      <w:r w:rsidRPr="00B80355">
        <w:rPr>
          <w:rFonts w:ascii="Arial" w:hAnsi="Arial" w:cs="Arial"/>
          <w:b/>
          <w:color w:val="050100"/>
          <w:sz w:val="48"/>
          <w:szCs w:val="48"/>
        </w:rPr>
        <w:t>ЦЕПНАЯ</w:t>
      </w:r>
      <w:r>
        <w:rPr>
          <w:rFonts w:ascii="Arial" w:hAnsi="Arial" w:cs="Arial"/>
          <w:b/>
          <w:color w:val="050100"/>
          <w:sz w:val="48"/>
          <w:szCs w:val="48"/>
        </w:rPr>
        <w:t xml:space="preserve"> </w:t>
      </w:r>
      <w:r w:rsidRPr="0084738F">
        <w:rPr>
          <w:rFonts w:ascii="Arial" w:hAnsi="Arial" w:cs="Arial"/>
          <w:b/>
          <w:color w:val="050100"/>
          <w:sz w:val="48"/>
          <w:szCs w:val="48"/>
        </w:rPr>
        <w:t>ПИЛА</w:t>
      </w:r>
    </w:p>
    <w:p w14:paraId="3CD1C3C9" w14:textId="77777777"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14:paraId="5650D780" w14:textId="77777777"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D44D87">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14:paraId="76682F66" w14:textId="77777777" w:rsidR="00D44D87" w:rsidRPr="006C0316" w:rsidRDefault="00D44D87" w:rsidP="00D44D87">
      <w:pPr>
        <w:pStyle w:val="4"/>
        <w:tabs>
          <w:tab w:val="left" w:pos="1424"/>
          <w:tab w:val="left" w:pos="4643"/>
        </w:tabs>
        <w:spacing w:before="95"/>
        <w:jc w:val="center"/>
        <w:rPr>
          <w:rFonts w:ascii="Arial" w:hAnsi="Arial" w:cs="Arial"/>
          <w:b/>
          <w:sz w:val="48"/>
          <w:szCs w:val="48"/>
        </w:rPr>
      </w:pPr>
      <w:r>
        <w:rPr>
          <w:noProof/>
          <w:lang w:val="en-US" w:eastAsia="ru-RU" w:bidi="ar-SA"/>
        </w:rPr>
        <w:drawing>
          <wp:anchor distT="0" distB="0" distL="114300" distR="114300" simplePos="0" relativeHeight="251700736" behindDoc="0" locked="0" layoutInCell="1" allowOverlap="1" wp14:anchorId="2FFD1B94" wp14:editId="1C17D9E7">
            <wp:simplePos x="0" y="0"/>
            <wp:positionH relativeFrom="column">
              <wp:posOffset>324485</wp:posOffset>
            </wp:positionH>
            <wp:positionV relativeFrom="paragraph">
              <wp:posOffset>381635</wp:posOffset>
            </wp:positionV>
            <wp:extent cx="6152515" cy="4608830"/>
            <wp:effectExtent l="0" t="0" r="635"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4608830"/>
                    </a:xfrm>
                    <a:prstGeom prst="rect">
                      <a:avLst/>
                    </a:prstGeom>
                  </pic:spPr>
                </pic:pic>
              </a:graphicData>
            </a:graphic>
          </wp:anchor>
        </w:drawing>
      </w:r>
    </w:p>
    <w:p w14:paraId="15EF5D75" w14:textId="77777777" w:rsidR="00516686" w:rsidRDefault="00516686" w:rsidP="00E13201">
      <w:pPr>
        <w:pStyle w:val="a3"/>
        <w:spacing w:before="120" w:after="120"/>
        <w:ind w:left="126" w:right="-165"/>
        <w:jc w:val="both"/>
        <w:rPr>
          <w:rFonts w:ascii="Arial" w:hAnsi="Arial" w:cs="Arial"/>
          <w:sz w:val="24"/>
          <w:szCs w:val="24"/>
        </w:rPr>
        <w:sectPr w:rsidR="00516686" w:rsidSect="00D44D87">
          <w:type w:val="continuous"/>
          <w:pgSz w:w="11907" w:h="16839" w:code="9"/>
          <w:pgMar w:top="680" w:right="992" w:bottom="851" w:left="851" w:header="0" w:footer="507" w:gutter="0"/>
          <w:pgNumType w:start="7"/>
          <w:cols w:num="2" w:space="454"/>
          <w:docGrid w:linePitch="299"/>
        </w:sectPr>
      </w:pPr>
    </w:p>
    <w:p w14:paraId="1AE11FA8" w14:textId="77777777" w:rsidR="00D44D87" w:rsidRPr="007970B7" w:rsidRDefault="00D44D87" w:rsidP="00D44D87">
      <w:pPr>
        <w:pStyle w:val="a3"/>
        <w:spacing w:before="120" w:after="120"/>
        <w:ind w:left="142" w:right="-165" w:hanging="16"/>
        <w:jc w:val="both"/>
        <w:rPr>
          <w:rFonts w:ascii="Arial" w:hAnsi="Arial" w:cs="Arial"/>
          <w:sz w:val="24"/>
          <w:szCs w:val="24"/>
        </w:rPr>
      </w:pPr>
      <w:r w:rsidRPr="007970B7">
        <w:rPr>
          <w:rFonts w:ascii="Arial" w:hAnsi="Arial" w:cs="Arial"/>
          <w:sz w:val="24"/>
          <w:szCs w:val="24"/>
        </w:rPr>
        <w:lastRenderedPageBreak/>
        <w:t xml:space="preserve">Благодарим Вас за покупку инструментов компании </w:t>
      </w:r>
      <w:proofErr w:type="spellStart"/>
      <w:r w:rsidRPr="007970B7">
        <w:rPr>
          <w:rFonts w:ascii="Arial" w:hAnsi="Arial" w:cs="Arial"/>
          <w:sz w:val="24"/>
          <w:szCs w:val="24"/>
        </w:rPr>
        <w:t>Greenworks</w:t>
      </w:r>
      <w:proofErr w:type="spellEnd"/>
      <w:r w:rsidRPr="007970B7">
        <w:rPr>
          <w:rFonts w:ascii="Arial" w:hAnsi="Arial" w:cs="Arial"/>
          <w:sz w:val="24"/>
          <w:szCs w:val="24"/>
        </w:rPr>
        <w:t xml:space="preserve">!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w:t>
      </w:r>
      <w:proofErr w:type="gramStart"/>
      <w:r w:rsidRPr="007970B7">
        <w:rPr>
          <w:rFonts w:ascii="Arial" w:hAnsi="Arial" w:cs="Arial"/>
          <w:sz w:val="24"/>
          <w:szCs w:val="24"/>
        </w:rPr>
        <w:t>в течении</w:t>
      </w:r>
      <w:proofErr w:type="gramEnd"/>
      <w:r w:rsidRPr="007970B7">
        <w:rPr>
          <w:rFonts w:ascii="Arial" w:hAnsi="Arial" w:cs="Arial"/>
          <w:sz w:val="24"/>
          <w:szCs w:val="24"/>
        </w:rPr>
        <w:t xml:space="preserve"> многих лет.</w:t>
      </w:r>
    </w:p>
    <w:p w14:paraId="498834D1" w14:textId="77777777" w:rsidR="00D44D87" w:rsidRPr="007970B7" w:rsidRDefault="00D44D87" w:rsidP="00D44D87">
      <w:pPr>
        <w:pStyle w:val="a3"/>
        <w:tabs>
          <w:tab w:val="right" w:pos="4942"/>
        </w:tabs>
        <w:ind w:left="142" w:right="-165" w:hanging="16"/>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ОБЩИЕ ПРАВИЛА ТЕХНИКИ </w:t>
      </w:r>
      <w:r w:rsidRPr="007970B7">
        <w:rPr>
          <w:rFonts w:ascii="Arial" w:hAnsi="Arial" w:cs="Arial"/>
          <w:b/>
          <w:color w:val="FFFFFF" w:themeColor="background1"/>
          <w:sz w:val="24"/>
          <w:szCs w:val="24"/>
          <w:highlight w:val="black"/>
        </w:rPr>
        <w:tab/>
      </w:r>
    </w:p>
    <w:p w14:paraId="095F0607" w14:textId="77777777" w:rsidR="00D44D87" w:rsidRPr="007970B7" w:rsidRDefault="00D44D87" w:rsidP="00D44D87">
      <w:pPr>
        <w:pStyle w:val="a3"/>
        <w:tabs>
          <w:tab w:val="right" w:pos="4942"/>
        </w:tabs>
        <w:spacing w:after="240"/>
        <w:ind w:left="142" w:right="-165" w:hanging="16"/>
        <w:rPr>
          <w:rFonts w:ascii="Arial" w:hAnsi="Arial" w:cs="Arial"/>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AF47B2" w:rsidRPr="007970B7" w14:paraId="7795DBFA" w14:textId="77777777" w:rsidTr="00FF6322">
        <w:trPr>
          <w:trHeight w:val="327"/>
        </w:trPr>
        <w:tc>
          <w:tcPr>
            <w:tcW w:w="4799" w:type="dxa"/>
            <w:shd w:val="clear" w:color="auto" w:fill="000000" w:themeFill="text1"/>
          </w:tcPr>
          <w:p w14:paraId="1D76F4B1" w14:textId="77777777" w:rsidR="00AF47B2" w:rsidRPr="007970B7" w:rsidRDefault="00AF47B2" w:rsidP="00AF47B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5A0F444A" wp14:editId="16BBAEC4">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AF47B2" w:rsidRPr="007970B7" w14:paraId="631AABE4" w14:textId="77777777" w:rsidTr="00FF6322">
        <w:tc>
          <w:tcPr>
            <w:tcW w:w="4799" w:type="dxa"/>
          </w:tcPr>
          <w:p w14:paraId="4B24F011" w14:textId="77777777" w:rsidR="00AF47B2" w:rsidRPr="007970B7" w:rsidRDefault="00D44D87" w:rsidP="00BB7BD6">
            <w:pPr>
              <w:ind w:left="-112"/>
              <w:rPr>
                <w:rFonts w:ascii="Arial" w:hAnsi="Arial" w:cs="Arial"/>
                <w:sz w:val="24"/>
                <w:szCs w:val="24"/>
                <w:lang w:val="ru-RU"/>
              </w:rPr>
            </w:pPr>
            <w:r w:rsidRPr="007970B7">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w:t>
            </w:r>
            <w:r w:rsidR="00BB7BD6">
              <w:rPr>
                <w:rFonts w:ascii="Arial" w:hAnsi="Arial" w:cs="Arial"/>
                <w:sz w:val="24"/>
                <w:szCs w:val="24"/>
                <w:lang w:val="ru-RU"/>
              </w:rPr>
              <w:t>й травме</w:t>
            </w:r>
            <w:r w:rsidRPr="007970B7">
              <w:rPr>
                <w:rFonts w:ascii="Arial" w:hAnsi="Arial" w:cs="Arial"/>
                <w:sz w:val="24"/>
                <w:szCs w:val="24"/>
                <w:lang w:val="ru-RU"/>
              </w:rPr>
              <w:t>.</w:t>
            </w:r>
          </w:p>
        </w:tc>
      </w:tr>
    </w:tbl>
    <w:p w14:paraId="1141435D" w14:textId="77777777" w:rsidR="00D44D87" w:rsidRPr="007970B7" w:rsidRDefault="00D44D87" w:rsidP="007970B7">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7970B7">
        <w:rPr>
          <w:rFonts w:ascii="Arial" w:hAnsi="Arial" w:cs="Arial"/>
          <w:b/>
          <w:sz w:val="24"/>
          <w:szCs w:val="24"/>
        </w:rPr>
        <w:t>ПРЕДПОЛАГАЕМОЕ ИСПОЛЬЗОВАНИЕ</w:t>
      </w:r>
    </w:p>
    <w:p w14:paraId="0FC21217"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Данная цепная пила предназначена для распила веток, стволов, бревен и бруса, диаметр которых определяется длиной резания пильной шины. Устройство предназначено только для распила дерева.   Устройство должно использоваться только взрослыми людьми вне помещений и предназначено для некоммерческого применения.</w:t>
      </w:r>
    </w:p>
    <w:p w14:paraId="233CC4E3"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Не используйте цепную пилу для любых целей, отличных от указанных выше. Не используйте цепную пилу для профессиональной рубки деревьев. Дети или лица, не использующие надлежащих средств индивидуальной защиты и защитной одежды, не могут работать с данным устройством.</w:t>
      </w:r>
    </w:p>
    <w:p w14:paraId="6D5A0BB5" w14:textId="77777777" w:rsidR="00D44D87" w:rsidRPr="007970B7" w:rsidRDefault="00D44D87"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ОСТАТОЧНЫЕ РИСКИ:</w:t>
      </w:r>
    </w:p>
    <w:p w14:paraId="32801764" w14:textId="77777777"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Даже если электроинструмент используется по своему назначению, существуют другие неотвратимые опасности. Учитывая тип и конструкцию электроинструмента, могут возникнуть следующие потенциальные опасности:</w:t>
      </w:r>
    </w:p>
    <w:p w14:paraId="770E1BE2"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Прикосновение к незакрытым зубьям пилы пильной цепи (опасность пореза).</w:t>
      </w:r>
    </w:p>
    <w:p w14:paraId="7350B505"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Доступ к вращающейся пильной цепи (опасность пореза). Непредвиденное, </w:t>
      </w:r>
      <w:r w:rsidRPr="007970B7">
        <w:rPr>
          <w:rFonts w:ascii="Arial" w:hAnsi="Arial" w:cs="Arial"/>
          <w:sz w:val="24"/>
          <w:szCs w:val="24"/>
        </w:rPr>
        <w:t>резкое движение пильной шины (опасность пореза).</w:t>
      </w:r>
    </w:p>
    <w:p w14:paraId="7A3D6DD5"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proofErr w:type="spellStart"/>
      <w:r w:rsidRPr="007970B7">
        <w:rPr>
          <w:rFonts w:ascii="Arial" w:hAnsi="Arial" w:cs="Arial"/>
          <w:sz w:val="24"/>
          <w:szCs w:val="24"/>
        </w:rPr>
        <w:t>Вылетание</w:t>
      </w:r>
      <w:proofErr w:type="spellEnd"/>
      <w:r w:rsidRPr="007970B7">
        <w:rPr>
          <w:rFonts w:ascii="Arial" w:hAnsi="Arial" w:cs="Arial"/>
          <w:sz w:val="24"/>
          <w:szCs w:val="24"/>
        </w:rPr>
        <w:t xml:space="preserve"> частей из пильной цепи (опасность пореза / прокола).</w:t>
      </w:r>
    </w:p>
    <w:p w14:paraId="21AB8FAC"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proofErr w:type="spellStart"/>
      <w:r w:rsidRPr="007970B7">
        <w:rPr>
          <w:rFonts w:ascii="Arial" w:hAnsi="Arial" w:cs="Arial"/>
          <w:sz w:val="24"/>
          <w:szCs w:val="24"/>
        </w:rPr>
        <w:t>Вылетание</w:t>
      </w:r>
      <w:proofErr w:type="spellEnd"/>
      <w:r w:rsidRPr="007970B7">
        <w:rPr>
          <w:rFonts w:ascii="Arial" w:hAnsi="Arial" w:cs="Arial"/>
          <w:sz w:val="24"/>
          <w:szCs w:val="24"/>
        </w:rPr>
        <w:t xml:space="preserve"> частей заготовки. Вдыхание частиц заготовки. Контакт с кожей топливного масла.</w:t>
      </w:r>
    </w:p>
    <w:p w14:paraId="4DB386BC" w14:textId="77777777" w:rsidR="00D44D87" w:rsidRPr="00995E49"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995E49">
        <w:rPr>
          <w:rFonts w:ascii="Arial" w:hAnsi="Arial" w:cs="Arial"/>
          <w:sz w:val="24"/>
          <w:szCs w:val="24"/>
        </w:rPr>
        <w:t>Потеря слуха, если во время работы не надеты средства защиты органов</w:t>
      </w:r>
      <w:r w:rsidR="00995E49" w:rsidRPr="00995E49">
        <w:rPr>
          <w:rFonts w:ascii="Arial" w:hAnsi="Arial" w:cs="Arial"/>
          <w:sz w:val="24"/>
          <w:szCs w:val="24"/>
        </w:rPr>
        <w:t xml:space="preserve"> </w:t>
      </w:r>
      <w:r w:rsidRPr="00995E49">
        <w:rPr>
          <w:rFonts w:ascii="Arial" w:hAnsi="Arial" w:cs="Arial"/>
          <w:sz w:val="24"/>
          <w:szCs w:val="24"/>
        </w:rPr>
        <w:t>работает.</w:t>
      </w:r>
    </w:p>
    <w:p w14:paraId="7B44BE8C"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174F026A" w14:textId="77777777"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БЕЗОПАСНОСТЬ РАБОЧЕЙ ЗОНЫ</w:t>
      </w:r>
    </w:p>
    <w:p w14:paraId="4D1C523B"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Поддерживайте рабочую зону в чистоте и позаботьтесь о ее надлежащем освещении. При работе при плохом освещении существует опасность </w:t>
      </w:r>
      <w:r w:rsidR="00BB7BD6">
        <w:rPr>
          <w:rFonts w:ascii="Arial" w:hAnsi="Arial" w:cs="Arial"/>
          <w:sz w:val="24"/>
          <w:szCs w:val="24"/>
        </w:rPr>
        <w:t>получения травмы</w:t>
      </w:r>
      <w:r w:rsidRPr="007970B7">
        <w:rPr>
          <w:rFonts w:ascii="Arial" w:hAnsi="Arial" w:cs="Arial"/>
          <w:sz w:val="24"/>
          <w:szCs w:val="24"/>
        </w:rPr>
        <w:t>.</w:t>
      </w:r>
    </w:p>
    <w:p w14:paraId="528B8457"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Не используйте инструмент во взрывоопасной атмосфере, с присутствием </w:t>
      </w:r>
      <w:proofErr w:type="spellStart"/>
      <w:proofErr w:type="gramStart"/>
      <w:r w:rsidRPr="007970B7">
        <w:rPr>
          <w:rFonts w:ascii="Arial" w:hAnsi="Arial" w:cs="Arial"/>
          <w:sz w:val="24"/>
          <w:szCs w:val="24"/>
        </w:rPr>
        <w:t>легковоспламеня-ющихся</w:t>
      </w:r>
      <w:proofErr w:type="spellEnd"/>
      <w:proofErr w:type="gramEnd"/>
      <w:r w:rsidRPr="007970B7">
        <w:rPr>
          <w:rFonts w:ascii="Arial" w:hAnsi="Arial" w:cs="Arial"/>
          <w:sz w:val="24"/>
          <w:szCs w:val="24"/>
        </w:rPr>
        <w:t xml:space="preserve"> жидкостей, газов или пыли. Электроинструменты создают искры, которые могут воспламенить пыль или пары.</w:t>
      </w:r>
    </w:p>
    <w:p w14:paraId="4D60CE74" w14:textId="77777777"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подпускайте к себе детей и посторонних лиц при работе с электроинструментом. Невнимательность может привести к потере контроля над ситуацией.</w:t>
      </w:r>
    </w:p>
    <w:p w14:paraId="15DD119C" w14:textId="77777777" w:rsidR="00547668" w:rsidRPr="007970B7" w:rsidRDefault="00547668" w:rsidP="007970B7">
      <w:pPr>
        <w:tabs>
          <w:tab w:val="left" w:pos="426"/>
        </w:tabs>
        <w:spacing w:before="120" w:after="120"/>
        <w:ind w:left="168" w:right="-165"/>
        <w:rPr>
          <w:rFonts w:ascii="Arial" w:hAnsi="Arial" w:cs="Arial"/>
          <w:sz w:val="24"/>
          <w:szCs w:val="24"/>
        </w:rPr>
      </w:pPr>
      <w:r w:rsidRPr="007970B7">
        <w:rPr>
          <w:rFonts w:ascii="Arial" w:hAnsi="Arial" w:cs="Arial"/>
          <w:b/>
          <w:sz w:val="24"/>
          <w:szCs w:val="24"/>
        </w:rPr>
        <w:t>ЭЛЕКТРОБЕЗОПАСНОСТЬ</w:t>
      </w:r>
    </w:p>
    <w:p w14:paraId="5CF93C80"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w:t>
      </w:r>
    </w:p>
    <w:p w14:paraId="6092E87E"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Если вилка не соответствует розетке, это в результате может привести к </w:t>
      </w:r>
      <w:r w:rsidRPr="007970B7">
        <w:rPr>
          <w:rFonts w:ascii="Arial" w:hAnsi="Arial" w:cs="Arial"/>
          <w:sz w:val="24"/>
          <w:szCs w:val="24"/>
        </w:rPr>
        <w:lastRenderedPageBreak/>
        <w:t>поражению электрическим током.</w:t>
      </w:r>
    </w:p>
    <w:p w14:paraId="7EEE1C7C"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Избегайте контакта с заземленными или зануленными поверхностями, такими как трубы, радиаторы, кухонные плиты и холодильники. Существует повышенная опасность электрического удара, если тело будет заземлено или занулено.</w:t>
      </w:r>
    </w:p>
    <w:p w14:paraId="0FC7C4C6"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подвергайте устройство воздействию дождя или влаги. При попадании влаги в электроинструмент существует опасность поражения электрическим током.</w:t>
      </w:r>
    </w:p>
    <w:p w14:paraId="7DD49FFD" w14:textId="77777777"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использовании электроинструмента за пределами помещения применяйте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610AB8BA" w14:textId="77777777"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электроинструмент необходимо использовать во влажном помещении, применяйте устройство защиты от токов замыкания на землю (УСО), защищающее источник питания. Используйте УСО для снижения возникновения риска электрического удара.</w:t>
      </w:r>
    </w:p>
    <w:p w14:paraId="735D8F4F" w14:textId="77777777"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СРЕДСТВА ИНДИВИДУАЛЬНОЙ ЗАЩИТЫ</w:t>
      </w:r>
    </w:p>
    <w:p w14:paraId="674FBE6F"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w:t>
      </w:r>
      <w:r w:rsidR="00BB7BD6">
        <w:rPr>
          <w:rFonts w:ascii="Arial" w:hAnsi="Arial" w:cs="Arial"/>
          <w:sz w:val="24"/>
          <w:szCs w:val="24"/>
        </w:rPr>
        <w:t>й травме</w:t>
      </w:r>
      <w:r w:rsidRPr="007970B7">
        <w:rPr>
          <w:rFonts w:ascii="Arial" w:hAnsi="Arial" w:cs="Arial"/>
          <w:sz w:val="24"/>
          <w:szCs w:val="24"/>
        </w:rPr>
        <w:t>.</w:t>
      </w:r>
    </w:p>
    <w:p w14:paraId="7949A886"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(противопылевую маску, не скользящую защитную обувь, шлем-каску, или средства защиты органов </w:t>
      </w:r>
      <w:r w:rsidRPr="007970B7">
        <w:rPr>
          <w:rFonts w:ascii="Arial" w:hAnsi="Arial" w:cs="Arial"/>
          <w:sz w:val="24"/>
          <w:szCs w:val="24"/>
        </w:rPr>
        <w:t xml:space="preserve">слуха) в соответствующих условиях для снижения опасности </w:t>
      </w:r>
      <w:r w:rsidR="00BB7BD6">
        <w:rPr>
          <w:rFonts w:ascii="Arial" w:hAnsi="Arial" w:cs="Arial"/>
          <w:sz w:val="24"/>
          <w:szCs w:val="24"/>
        </w:rPr>
        <w:t>получения травмы</w:t>
      </w:r>
      <w:r w:rsidRPr="007970B7">
        <w:rPr>
          <w:rFonts w:ascii="Arial" w:hAnsi="Arial" w:cs="Arial"/>
          <w:sz w:val="24"/>
          <w:szCs w:val="24"/>
        </w:rPr>
        <w:t>.</w:t>
      </w:r>
    </w:p>
    <w:p w14:paraId="19D314B8"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 убедитесь в том, что выключатель находится в отключенном положении. Перенос электроинструментов с пальцем, находящимся на кнопке включения или подачи питания, может привести к несчастному случаю.</w:t>
      </w:r>
    </w:p>
    <w:p w14:paraId="51CE8A05"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w:t>
      </w:r>
      <w:r w:rsidR="00BB7BD6">
        <w:rPr>
          <w:rFonts w:ascii="Arial" w:hAnsi="Arial" w:cs="Arial"/>
          <w:sz w:val="24"/>
          <w:szCs w:val="24"/>
        </w:rPr>
        <w:t>получению травмы</w:t>
      </w:r>
      <w:r w:rsidRPr="007970B7">
        <w:rPr>
          <w:rFonts w:ascii="Arial" w:hAnsi="Arial" w:cs="Arial"/>
          <w:sz w:val="24"/>
          <w:szCs w:val="24"/>
        </w:rPr>
        <w:t>.</w:t>
      </w:r>
    </w:p>
    <w:p w14:paraId="7B91BDFA"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213209B2"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17AABE78" w14:textId="77777777" w:rsidR="00547668"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устройства оборудованы средствами для вытяжки и сбора пыли, их следует надлежащим образом подключить. Использование аксессуаров для сбора пыли поможет предотвратить связанные с ней опасности.</w:t>
      </w:r>
    </w:p>
    <w:p w14:paraId="0C59BC0B" w14:textId="77777777"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ЭЛЕКТРОИНСТРУМЕНТОВ И УХОД ЗА НИМИ</w:t>
      </w:r>
    </w:p>
    <w:p w14:paraId="698F992E"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Не прилагайте чрезмерных усилий при работе с электроинструментом. Используйте надлежащий </w:t>
      </w:r>
      <w:r w:rsidRPr="007970B7">
        <w:rPr>
          <w:rFonts w:ascii="Arial" w:hAnsi="Arial" w:cs="Arial"/>
          <w:sz w:val="24"/>
          <w:szCs w:val="24"/>
        </w:rPr>
        <w:lastRenderedPageBreak/>
        <w:t>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44F479D7"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71F2F7CE"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14:paraId="11199DB7"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Инструменты могут быть опасными в руках неподготовленных пользователей.</w:t>
      </w:r>
    </w:p>
    <w:p w14:paraId="1EC41CF8"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14:paraId="6498255E"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Поддерживайте режущие части инструментов в остром и чистом состоянии. Правильно обслуживаемые режущие инструменты с острыми режущими кромками практически не заклиниваются и легко контролируются.</w:t>
      </w:r>
    </w:p>
    <w:p w14:paraId="3BDE67BB"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электроинструмент, аксессуары, наконечники инструмента и </w:t>
      </w:r>
      <w:proofErr w:type="gramStart"/>
      <w:r w:rsidRPr="007970B7">
        <w:rPr>
          <w:rFonts w:ascii="Arial" w:hAnsi="Arial" w:cs="Arial"/>
          <w:sz w:val="24"/>
          <w:szCs w:val="24"/>
        </w:rPr>
        <w:t>т.д.</w:t>
      </w:r>
      <w:proofErr w:type="gramEnd"/>
      <w:r w:rsidRPr="007970B7">
        <w:rPr>
          <w:rFonts w:ascii="Arial" w:hAnsi="Arial" w:cs="Arial"/>
          <w:sz w:val="24"/>
          <w:szCs w:val="24"/>
        </w:rPr>
        <w:t xml:space="preserve">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 </w:t>
      </w:r>
    </w:p>
    <w:p w14:paraId="5E3E4FF1" w14:textId="77777777" w:rsidR="00547668"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И УХОД ЗА АККУМУЛЯТОРОМ УСТРОЙСТВА</w:t>
      </w:r>
    </w:p>
    <w:p w14:paraId="178DB6AE"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Перед вставкой аккумуляторной батареи убедитесь, что выключатель питания находится в выключенном положении. Вставка аккумуляторной батареи в электроинструменты, которые включены, может привести к несчастному случаю.</w:t>
      </w:r>
    </w:p>
    <w:p w14:paraId="32A5FACB"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14:paraId="2492FF76"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365F10CF"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аккумуляторная батарея не используется, храните ее вдали от металлических предметов, таких как 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14:paraId="78149EDA"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14:paraId="4A1F003D" w14:textId="77777777"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lastRenderedPageBreak/>
        <w:t>СЕРВИСНОЕ ОБСЛУЖИВАНИЕ</w:t>
      </w:r>
    </w:p>
    <w:p w14:paraId="2259057F" w14:textId="77777777" w:rsidR="006B190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4C348ABD" w14:textId="77777777" w:rsidR="007A086E" w:rsidRPr="007970B7" w:rsidRDefault="007A086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Сервисное обслуживание требует особого внимания и знаний, и должно выполняться только в авторизированном сервисном центре. Для проведения ремонта рекомендуется отправить изделие в ближайший авторизированный сервисный центр. При проведении технического обслуживания устройства надлежит использовать только оригинальные запасные части.</w:t>
      </w:r>
    </w:p>
    <w:p w14:paraId="16BB57F1" w14:textId="77777777" w:rsidR="006B190E" w:rsidRPr="007970B7" w:rsidRDefault="006B190E" w:rsidP="000726B5">
      <w:pPr>
        <w:tabs>
          <w:tab w:val="left" w:pos="426"/>
          <w:tab w:val="right" w:pos="4962"/>
        </w:tabs>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СПЕЦИАЛЬНЫЕ ПРАВИЛА ТЕХНИКИ </w:t>
      </w:r>
      <w:r w:rsidRPr="007970B7">
        <w:rPr>
          <w:rFonts w:ascii="Arial" w:hAnsi="Arial" w:cs="Arial"/>
          <w:b/>
          <w:color w:val="FFFFFF" w:themeColor="background1"/>
          <w:sz w:val="24"/>
          <w:szCs w:val="24"/>
          <w:highlight w:val="black"/>
        </w:rPr>
        <w:tab/>
      </w:r>
    </w:p>
    <w:p w14:paraId="2C2985E1" w14:textId="77777777" w:rsidR="006B190E" w:rsidRPr="007970B7" w:rsidRDefault="006B190E" w:rsidP="000726B5">
      <w:pPr>
        <w:tabs>
          <w:tab w:val="left" w:pos="426"/>
          <w:tab w:val="right" w:pos="4962"/>
        </w:tabs>
        <w:ind w:left="168" w:right="-165"/>
        <w:rPr>
          <w:rFonts w:ascii="Arial" w:hAnsi="Arial" w:cs="Arial"/>
          <w:b/>
          <w:color w:val="FFFFFF" w:themeColor="background1"/>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p w14:paraId="5001CD99" w14:textId="77777777" w:rsidR="007A086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b/>
          <w:color w:val="FFFFFF" w:themeColor="background1"/>
          <w:sz w:val="24"/>
          <w:szCs w:val="24"/>
        </w:rPr>
        <w:tab/>
      </w:r>
      <w:r w:rsidR="007A086E" w:rsidRPr="007970B7">
        <w:rPr>
          <w:rFonts w:ascii="Arial" w:hAnsi="Arial" w:cs="Arial"/>
          <w:sz w:val="24"/>
          <w:szCs w:val="24"/>
        </w:rPr>
        <w:t>Во время работы пильной цепи держите все части тела подальше от цепной пилы. Перед запуском цепной пилы убедитесь, что она ни с чем не соприкасается. Невнимательность при работе с цепными пилами может привести к повреждению одежды или частей тела.</w:t>
      </w:r>
    </w:p>
    <w:p w14:paraId="70393DA5"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случаях, когда режущий инструмент при эксплуатации может контактировать со скрытой</w:t>
      </w:r>
      <w:r w:rsidR="00C63A7E" w:rsidRPr="007970B7">
        <w:rPr>
          <w:rFonts w:ascii="Arial" w:hAnsi="Arial" w:cs="Arial"/>
          <w:sz w:val="24"/>
          <w:szCs w:val="24"/>
        </w:rPr>
        <w:t xml:space="preserve"> </w:t>
      </w:r>
      <w:r w:rsidRPr="007970B7">
        <w:rPr>
          <w:rFonts w:ascii="Arial" w:hAnsi="Arial" w:cs="Arial"/>
          <w:sz w:val="24"/>
          <w:szCs w:val="24"/>
        </w:rPr>
        <w:t>проводкой, удерживайте его за изолированные поверхности. Контакт цепной пилы с «проводкой под</w:t>
      </w:r>
      <w:r w:rsidR="00C63A7E" w:rsidRPr="007970B7">
        <w:rPr>
          <w:rFonts w:ascii="Arial" w:hAnsi="Arial" w:cs="Arial"/>
          <w:sz w:val="24"/>
          <w:szCs w:val="24"/>
        </w:rPr>
        <w:t xml:space="preserve"> напряжением» может привести к </w:t>
      </w:r>
      <w:r w:rsidRPr="007970B7">
        <w:rPr>
          <w:rFonts w:ascii="Arial" w:hAnsi="Arial" w:cs="Arial"/>
          <w:sz w:val="24"/>
          <w:szCs w:val="24"/>
        </w:rPr>
        <w:t>появлению напряжения на металлических частях и, как следствие, к поражению током оператора устройства.</w:t>
      </w:r>
    </w:p>
    <w:p w14:paraId="5EFEE5B1"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 Удерживание цепной пилы в другом положении (левой рукой за заднюю ручку, а правой – за переднюю) увеличивает риск возникновения травм и является недопустимым.</w:t>
      </w:r>
    </w:p>
    <w:p w14:paraId="73BE8FCA"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защитные очки и средства защиты органов слуха. Также рекомендуются средства для защиты головы, рук, ног и стоп. Надлежащая защитная одежда </w:t>
      </w:r>
      <w:r w:rsidRPr="007970B7">
        <w:rPr>
          <w:rFonts w:ascii="Arial" w:hAnsi="Arial" w:cs="Arial"/>
          <w:sz w:val="24"/>
          <w:szCs w:val="24"/>
        </w:rPr>
        <w:t>снижает количество травм вследствие летящих щепок или случайного контакта с цепной пилой.</w:t>
      </w:r>
    </w:p>
    <w:p w14:paraId="709F2613"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Запрещается работать с цепной пилой, находясь на дереве. Работа с цепной пилой на дереве может привести к получению травмы.</w:t>
      </w:r>
    </w:p>
    <w:p w14:paraId="2484A41C"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используйте прочную опору и работайте с цепной пилой, только находясь на закрепленной, надежной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14:paraId="0F988DBB"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обрезке согнутой и вытянутой ветки будьте готовы к тому, что она отскочит назад. При распиливании согнутой ветки она может разогнуться и ударить пользователя и / или отбросить цепную пилу, стать причиной потери контроля за ней.</w:t>
      </w:r>
    </w:p>
    <w:p w14:paraId="6A820451" w14:textId="77777777" w:rsidR="006B190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Будьте чрезвычайно осторожны при спиливании кустарника и молодых деревьев. Гибкая древесина может заклинить цепь пилы и затем ударить пользователя или привести к потере равновесия.</w:t>
      </w:r>
    </w:p>
    <w:p w14:paraId="18EC78E9"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Переносите цепную пилу за переднюю ручку в выключенном состоянии и на расстоянии от вашего тела. При транспортировке или хранении цепной пилы всегда устанавливайте крышку пильной шины. Правильное обращение с цепной пилой снизит вероятность случайного соприкосновения с движущейся цепью.</w:t>
      </w:r>
    </w:p>
    <w:p w14:paraId="42E7422F"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Следуйте указаниям по смазке, натяжению цепи и замене аксессуаров. Неверно натянутая или неправильно смазанная цепь может порваться или увеличить вероятность отскока пилы.</w:t>
      </w:r>
    </w:p>
    <w:p w14:paraId="3CE2E01D"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потере контроля за инструментом.</w:t>
      </w:r>
    </w:p>
    <w:p w14:paraId="66BC869C" w14:textId="77777777"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lastRenderedPageBreak/>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14:paraId="6984F2D9" w14:textId="77777777" w:rsidR="00C63A7E" w:rsidRPr="007970B7" w:rsidRDefault="00C63A7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ПРИЧИНЫ И МЕТОДЫ ПРЕДОТВРАЩЕНИЯ ОТСКОКА ПИЛЫ НА ОПЕРАТОРА</w:t>
      </w:r>
    </w:p>
    <w:p w14:paraId="2C65696B" w14:textId="77777777"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Отскок может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14:paraId="4989E7A4" w14:textId="77777777"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Соприкосновение кончика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14:paraId="4A885A24" w14:textId="77777777"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Заклинивание цепи пилы вдоль верхней части пильной шины может внезапно отбросить пильную шину в обратном направлении, на оператора.</w:t>
      </w:r>
    </w:p>
    <w:p w14:paraId="6BF6EF91" w14:textId="77777777"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Любое из этих действий пилы может привести к потере управления, что может стать причиной серьезного травмирования. 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14:paraId="7B517B5E" w14:textId="77777777" w:rsidR="00C63A7E" w:rsidRPr="007970B7" w:rsidRDefault="00C63A7E"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Отскок является результатом неправильного использования пилы и / или неправильных рабочих процедур или условий эксплуатации, и его можно избежать, если принять надлежащие меры предосторожности, указанные ниже:</w:t>
      </w:r>
    </w:p>
    <w:p w14:paraId="7FF6C25A"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пилу крепко, двумя руками, обхватив ее ручки всеми пальцами руки, расположите части тела и руку так, чтобы противодействовать усилию отбрасывания пилы.</w:t>
      </w:r>
    </w:p>
    <w:p w14:paraId="388AE49E"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Оператор может предотвратить </w:t>
      </w:r>
      <w:r w:rsidRPr="007970B7">
        <w:rPr>
          <w:rFonts w:ascii="Arial" w:hAnsi="Arial" w:cs="Arial"/>
          <w:sz w:val="24"/>
          <w:szCs w:val="24"/>
        </w:rPr>
        <w:t>отскок, приняв соответствующие меры. Следите за тем, чтобы пила не вырвалась из рук.</w:t>
      </w:r>
    </w:p>
    <w:p w14:paraId="437146DB"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прикладывайте чрезмерных усилий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14:paraId="6BB82802"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при замене только указанные производителем шины и цепи. Неправильно выбранные для замены шины и цепи могут стать причиной обрыва цепи и / или отскока.</w:t>
      </w:r>
    </w:p>
    <w:p w14:paraId="12E3B683"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Следуйте инструкциям производителя по заточке и техническому обслуживанию пильной цепи. Уменьшение высоты просвета между режущими кромками пильной цепи может привести к увеличению риска отбрасывания пилы.</w:t>
      </w:r>
    </w:p>
    <w:p w14:paraId="44DD74B7" w14:textId="77777777" w:rsidR="00A30E48" w:rsidRPr="007970B7" w:rsidRDefault="00A30E48" w:rsidP="007970B7">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ДОПОЛНИТЕЛЬНЫЕ ПРЕДУПРЕЖДЕНИЯ</w:t>
      </w:r>
    </w:p>
    <w:p w14:paraId="7ED36200" w14:textId="77777777" w:rsidR="007A086E"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Считается, что вибрация ручного инструмента может привести к проявлению у отдельных лиц так называемой болезни Рейно (Raynaud’s Syndrome). Симптомы могут включать покалывание, онемение конечностей и побледнение пальцев, которые обычно проявляются при воздействии холода. Диета, воздействие холода и сырости, курение и неверные приемы работы могут способствовать развитию данных симптомов. До настоящего времени точно не выяснено, что способствует возникновению таких симптомов вибрации или длительное воздействие комплекса неблагоприятных факторов. Существует ряд мер, которые можно предпринять для снижения воздействия вибрации:</w:t>
      </w:r>
    </w:p>
    <w:p w14:paraId="0E638BD2" w14:textId="77777777"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 xml:space="preserve">Согревайте тело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w:t>
      </w:r>
      <w:r w:rsidRPr="007970B7">
        <w:rPr>
          <w:rFonts w:ascii="Arial" w:hAnsi="Arial" w:cs="Arial"/>
          <w:sz w:val="24"/>
          <w:szCs w:val="24"/>
        </w:rPr>
        <w:lastRenderedPageBreak/>
        <w:t>болезни Рейно (Raynaud’s Syndrome).</w:t>
      </w:r>
    </w:p>
    <w:p w14:paraId="1BF7A778" w14:textId="77777777"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После каждого этапа работы выполните упражнения для усиления кровообращения.</w:t>
      </w:r>
    </w:p>
    <w:p w14:paraId="06E07892" w14:textId="77777777" w:rsidR="00A30E48" w:rsidRPr="007970B7" w:rsidRDefault="00A30E48" w:rsidP="007970B7">
      <w:pPr>
        <w:pStyle w:val="a5"/>
        <w:numPr>
          <w:ilvl w:val="0"/>
          <w:numId w:val="41"/>
        </w:numPr>
        <w:tabs>
          <w:tab w:val="left" w:pos="1134"/>
        </w:tabs>
        <w:spacing w:before="120" w:after="120"/>
        <w:ind w:left="1134" w:right="-165"/>
        <w:jc w:val="both"/>
        <w:rPr>
          <w:rFonts w:ascii="Arial" w:hAnsi="Arial" w:cs="Arial"/>
          <w:sz w:val="24"/>
          <w:szCs w:val="24"/>
        </w:rPr>
      </w:pPr>
      <w:r w:rsidRPr="007970B7">
        <w:rPr>
          <w:rFonts w:ascii="Arial" w:hAnsi="Arial" w:cs="Arial"/>
          <w:sz w:val="24"/>
          <w:szCs w:val="24"/>
        </w:rPr>
        <w:t>Делайте частые перерывы в работе. Сократите длительность ежедневного пребывания на открытом воздухе.</w:t>
      </w:r>
    </w:p>
    <w:p w14:paraId="6C7E2193" w14:textId="77777777" w:rsidR="00A30E48"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При появлении каких-либо из указанных симптомов сразу же прекратите работу и обратитесь к врачу.</w:t>
      </w:r>
    </w:p>
    <w:p w14:paraId="3DDAE882"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 (6 дюймов). Распиловка бревен толщиной больше указанной, приводит к ускоренному износу инструмента. Допускается распиловка бревен толщиной до 229 мм (9 дюймов), но это следует делать лишь изредка и с соблюдением особой осторожности.</w:t>
      </w:r>
    </w:p>
    <w:p w14:paraId="1216907B" w14:textId="77777777" w:rsidR="00A30E48"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Встроенный отбойник с шипами облегчает распиловку. </w:t>
      </w:r>
      <w:r w:rsidR="00BB7BD6">
        <w:rPr>
          <w:rFonts w:ascii="Arial" w:hAnsi="Arial" w:cs="Arial"/>
          <w:sz w:val="24"/>
          <w:szCs w:val="24"/>
        </w:rPr>
        <w:t>Прочная фиксация</w:t>
      </w:r>
      <w:r w:rsidRPr="007970B7">
        <w:rPr>
          <w:rFonts w:ascii="Arial" w:hAnsi="Arial" w:cs="Arial"/>
          <w:sz w:val="24"/>
          <w:szCs w:val="24"/>
        </w:rPr>
        <w:t xml:space="preserve"> бревна при распиловке обеспечивает более устойчивую точку поворота.</w:t>
      </w:r>
    </w:p>
    <w:p w14:paraId="06B17C94" w14:textId="77777777" w:rsidR="007A086E" w:rsidRPr="007970B7" w:rsidRDefault="00A30E48"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14:paraId="6204EE97" w14:textId="77777777" w:rsidR="00A30E48"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СОХРАНИТЕ ДАННУЮ ИНСТРУКЦИЮ. ЧАСТО ОБРАЩАЙТЕСЬ К НИМ И ИСПОЛЬЗУЙТЕ ИХ, ЧТОБЫ ПРОИНСТРУКТИРОВАТЬ ДРУГИХ ЛИЦ, КОТОРЫЕ МОГУТ ПРИМЕНЯТЬ ДАННОЕ ИЗДЕЛИЕ. ПРИ ПЕРЕДАЧЕ ДАННОГО УСТРОЙСТВА ДРУГИМ ЛИЦАМ НЕОБХОДИМО ПЕРЕДАТЬ ИМ И НАСТОЯЩУЮ ИНСТРУКЦИЮ.</w:t>
      </w:r>
    </w:p>
    <w:p w14:paraId="7241F2DD" w14:textId="77777777" w:rsidR="006B190E" w:rsidRPr="007970B7" w:rsidRDefault="007970B7" w:rsidP="007970B7">
      <w:pPr>
        <w:tabs>
          <w:tab w:val="left" w:pos="426"/>
          <w:tab w:val="right" w:pos="5138"/>
        </w:tabs>
        <w:spacing w:before="120" w:after="120"/>
        <w:ind w:left="168" w:right="-165"/>
        <w:rPr>
          <w:rFonts w:ascii="Arial" w:hAnsi="Arial" w:cs="Arial"/>
          <w:b/>
          <w:color w:val="F2F2F2" w:themeColor="background1" w:themeShade="F2"/>
          <w:sz w:val="24"/>
          <w:szCs w:val="24"/>
          <w:highlight w:val="black"/>
        </w:rPr>
      </w:pPr>
      <w:r>
        <w:rPr>
          <w:rFonts w:ascii="Arial" w:hAnsi="Arial" w:cs="Arial"/>
          <w:b/>
          <w:color w:val="F2F2F2" w:themeColor="background1" w:themeShade="F2"/>
          <w:sz w:val="24"/>
          <w:szCs w:val="24"/>
          <w:highlight w:val="black"/>
        </w:rPr>
        <w:br w:type="column"/>
      </w:r>
      <w:r w:rsidR="00A30E48" w:rsidRPr="007970B7">
        <w:rPr>
          <w:rFonts w:ascii="Arial" w:hAnsi="Arial" w:cs="Arial"/>
          <w:b/>
          <w:color w:val="F2F2F2" w:themeColor="background1" w:themeShade="F2"/>
          <w:sz w:val="24"/>
          <w:szCs w:val="24"/>
          <w:highlight w:val="black"/>
        </w:rPr>
        <w:t>СИМВОЛЫ</w:t>
      </w:r>
      <w:r w:rsidR="006B190E" w:rsidRPr="007970B7">
        <w:rPr>
          <w:rFonts w:ascii="Arial" w:hAnsi="Arial" w:cs="Arial"/>
          <w:b/>
          <w:color w:val="F2F2F2" w:themeColor="background1" w:themeShade="F2"/>
          <w:sz w:val="24"/>
          <w:szCs w:val="24"/>
          <w:highlight w:val="black"/>
        </w:rPr>
        <w:tab/>
      </w:r>
    </w:p>
    <w:p w14:paraId="670F0A95" w14:textId="77777777" w:rsidR="006B190E"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w:t>
      </w:r>
      <w:r w:rsidR="004033E7" w:rsidRPr="007970B7">
        <w:rPr>
          <w:rFonts w:ascii="Arial" w:hAnsi="Arial" w:cs="Arial"/>
          <w:sz w:val="24"/>
          <w:szCs w:val="24"/>
        </w:rPr>
        <w:t xml:space="preserve"> безопасной.</w:t>
      </w: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711"/>
      </w:tblGrid>
      <w:tr w:rsidR="00A30E48" w:rsidRPr="007970B7" w14:paraId="3DC03D9C" w14:textId="77777777" w:rsidTr="004033E7">
        <w:trPr>
          <w:trHeight w:val="199"/>
        </w:trPr>
        <w:tc>
          <w:tcPr>
            <w:tcW w:w="1108" w:type="dxa"/>
            <w:vAlign w:val="center"/>
          </w:tcPr>
          <w:p w14:paraId="4715F189" w14:textId="77777777"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711" w:type="dxa"/>
          </w:tcPr>
          <w:p w14:paraId="2FDFF4D4" w14:textId="77777777"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НАЗНАЧЕНИЕ / ОБЪЯСНЕНИЕ</w:t>
            </w:r>
          </w:p>
        </w:tc>
      </w:tr>
      <w:tr w:rsidR="00A30E48" w:rsidRPr="007970B7" w14:paraId="36CCB3AF" w14:textId="77777777" w:rsidTr="004033E7">
        <w:trPr>
          <w:trHeight w:val="196"/>
        </w:trPr>
        <w:tc>
          <w:tcPr>
            <w:tcW w:w="1108" w:type="dxa"/>
            <w:vAlign w:val="center"/>
          </w:tcPr>
          <w:p w14:paraId="13086649" w14:textId="77777777" w:rsidR="00A30E48" w:rsidRPr="007970B7" w:rsidRDefault="00A30E48" w:rsidP="00A30E48">
            <w:pPr>
              <w:pStyle w:val="TableParagraph"/>
              <w:spacing w:before="18" w:line="159" w:lineRule="exact"/>
              <w:ind w:left="15"/>
              <w:jc w:val="center"/>
              <w:rPr>
                <w:rFonts w:ascii="Arial" w:hAnsi="Arial" w:cs="Arial"/>
                <w:b/>
                <w:sz w:val="18"/>
                <w:szCs w:val="18"/>
              </w:rPr>
            </w:pPr>
            <w:r w:rsidRPr="007970B7">
              <w:rPr>
                <w:rFonts w:ascii="Arial" w:hAnsi="Arial" w:cs="Arial"/>
                <w:b/>
                <w:color w:val="231F20"/>
                <w:sz w:val="18"/>
                <w:szCs w:val="18"/>
              </w:rPr>
              <w:t>В</w:t>
            </w:r>
          </w:p>
        </w:tc>
        <w:tc>
          <w:tcPr>
            <w:tcW w:w="3711" w:type="dxa"/>
          </w:tcPr>
          <w:p w14:paraId="4448C57A" w14:textId="77777777" w:rsidR="00A30E48" w:rsidRPr="007970B7" w:rsidRDefault="00A30E48" w:rsidP="00A30E48">
            <w:pPr>
              <w:pStyle w:val="TableParagraph"/>
              <w:spacing w:before="18" w:line="159" w:lineRule="exact"/>
              <w:ind w:left="15"/>
              <w:rPr>
                <w:rFonts w:ascii="Arial" w:hAnsi="Arial" w:cs="Arial"/>
                <w:sz w:val="18"/>
                <w:szCs w:val="18"/>
              </w:rPr>
            </w:pPr>
            <w:r w:rsidRPr="007970B7">
              <w:rPr>
                <w:rFonts w:ascii="Arial" w:hAnsi="Arial" w:cs="Arial"/>
                <w:color w:val="231F20"/>
                <w:sz w:val="18"/>
                <w:szCs w:val="18"/>
              </w:rPr>
              <w:t>Напряжение</w:t>
            </w:r>
          </w:p>
        </w:tc>
      </w:tr>
      <w:tr w:rsidR="00A30E48" w:rsidRPr="007970B7" w14:paraId="0205F4D3" w14:textId="77777777" w:rsidTr="004033E7">
        <w:trPr>
          <w:trHeight w:val="250"/>
        </w:trPr>
        <w:tc>
          <w:tcPr>
            <w:tcW w:w="1108" w:type="dxa"/>
            <w:vAlign w:val="center"/>
          </w:tcPr>
          <w:p w14:paraId="66161CA9" w14:textId="77777777" w:rsidR="00A30E48" w:rsidRPr="007970B7" w:rsidRDefault="00A30E48" w:rsidP="00A30E48">
            <w:pPr>
              <w:pStyle w:val="TableParagraph"/>
              <w:spacing w:before="55"/>
              <w:ind w:left="15"/>
              <w:jc w:val="center"/>
              <w:rPr>
                <w:rFonts w:ascii="Arial" w:hAnsi="Arial" w:cs="Arial"/>
                <w:b/>
                <w:sz w:val="18"/>
                <w:szCs w:val="18"/>
              </w:rPr>
            </w:pPr>
            <w:r w:rsidRPr="007970B7">
              <w:rPr>
                <w:rFonts w:ascii="Arial" w:hAnsi="Arial" w:cs="Arial"/>
                <w:b/>
                <w:color w:val="231F20"/>
                <w:sz w:val="18"/>
                <w:szCs w:val="18"/>
              </w:rPr>
              <w:t>Вт</w:t>
            </w:r>
          </w:p>
        </w:tc>
        <w:tc>
          <w:tcPr>
            <w:tcW w:w="3711" w:type="dxa"/>
          </w:tcPr>
          <w:p w14:paraId="7956624C" w14:textId="77777777"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Ватт-Мощность</w:t>
            </w:r>
          </w:p>
        </w:tc>
      </w:tr>
      <w:tr w:rsidR="00A30E48" w:rsidRPr="007970B7" w14:paraId="63869939" w14:textId="77777777" w:rsidTr="004033E7">
        <w:trPr>
          <w:trHeight w:val="239"/>
        </w:trPr>
        <w:tc>
          <w:tcPr>
            <w:tcW w:w="1108" w:type="dxa"/>
            <w:vAlign w:val="center"/>
          </w:tcPr>
          <w:p w14:paraId="398DF5D4" w14:textId="77777777" w:rsidR="00A30E48" w:rsidRPr="007970B7" w:rsidRDefault="00A30E48" w:rsidP="00A30E48">
            <w:pPr>
              <w:pStyle w:val="TableParagraph"/>
              <w:tabs>
                <w:tab w:val="left" w:pos="355"/>
              </w:tabs>
              <w:spacing w:before="55"/>
              <w:ind w:left="15"/>
              <w:jc w:val="center"/>
              <w:rPr>
                <w:rFonts w:ascii="Arial" w:hAnsi="Arial" w:cs="Arial"/>
                <w:sz w:val="18"/>
                <w:szCs w:val="18"/>
              </w:rPr>
            </w:pPr>
            <w:r w:rsidRPr="007970B7">
              <w:rPr>
                <w:noProof/>
                <w:lang w:val="en-US" w:eastAsia="ru-RU" w:bidi="ar-SA"/>
              </w:rPr>
              <w:drawing>
                <wp:inline distT="0" distB="0" distL="0" distR="0" wp14:anchorId="392C4D8D" wp14:editId="73A7E479">
                  <wp:extent cx="370936" cy="14914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2633" cy="149828"/>
                          </a:xfrm>
                          <a:prstGeom prst="rect">
                            <a:avLst/>
                          </a:prstGeom>
                        </pic:spPr>
                      </pic:pic>
                    </a:graphicData>
                  </a:graphic>
                </wp:inline>
              </w:drawing>
            </w:r>
          </w:p>
        </w:tc>
        <w:tc>
          <w:tcPr>
            <w:tcW w:w="3711" w:type="dxa"/>
          </w:tcPr>
          <w:p w14:paraId="161CA22F" w14:textId="77777777"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Постоянный ток - Тип или характеристики тока.</w:t>
            </w:r>
          </w:p>
        </w:tc>
      </w:tr>
      <w:tr w:rsidR="00A30E48" w:rsidRPr="007970B7" w14:paraId="64E2302D" w14:textId="77777777" w:rsidTr="004033E7">
        <w:trPr>
          <w:trHeight w:val="431"/>
        </w:trPr>
        <w:tc>
          <w:tcPr>
            <w:tcW w:w="1108" w:type="dxa"/>
            <w:vAlign w:val="center"/>
          </w:tcPr>
          <w:p w14:paraId="3DB109BB"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0AF4F663" wp14:editId="729CF453">
                  <wp:extent cx="276447" cy="276432"/>
                  <wp:effectExtent l="0" t="0" r="9525" b="0"/>
                  <wp:docPr id="8"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4.png"/>
                          <pic:cNvPicPr/>
                        </pic:nvPicPr>
                        <pic:blipFill>
                          <a:blip r:embed="rId15" cstate="print"/>
                          <a:stretch>
                            <a:fillRect/>
                          </a:stretch>
                        </pic:blipFill>
                        <pic:spPr>
                          <a:xfrm>
                            <a:off x="0" y="0"/>
                            <a:ext cx="274583" cy="274568"/>
                          </a:xfrm>
                          <a:prstGeom prst="rect">
                            <a:avLst/>
                          </a:prstGeom>
                        </pic:spPr>
                      </pic:pic>
                    </a:graphicData>
                  </a:graphic>
                </wp:inline>
              </w:drawing>
            </w:r>
          </w:p>
        </w:tc>
        <w:tc>
          <w:tcPr>
            <w:tcW w:w="3711" w:type="dxa"/>
          </w:tcPr>
          <w:p w14:paraId="4BCF2599" w14:textId="77777777" w:rsidR="00A30E48" w:rsidRPr="007970B7" w:rsidRDefault="00A30E48" w:rsidP="00A30E48">
            <w:pPr>
              <w:pStyle w:val="TableParagraph"/>
              <w:spacing w:before="122"/>
              <w:ind w:left="15"/>
              <w:rPr>
                <w:rFonts w:ascii="Arial" w:hAnsi="Arial" w:cs="Arial"/>
                <w:sz w:val="18"/>
                <w:szCs w:val="18"/>
              </w:rPr>
            </w:pPr>
            <w:r w:rsidRPr="007970B7">
              <w:rPr>
                <w:rFonts w:ascii="Arial" w:hAnsi="Arial" w:cs="Arial"/>
                <w:color w:val="231F20"/>
                <w:sz w:val="18"/>
                <w:szCs w:val="18"/>
              </w:rPr>
              <w:t>ОПАСНОСТЬ! Берегитесь отскока пилы.</w:t>
            </w:r>
          </w:p>
        </w:tc>
      </w:tr>
      <w:tr w:rsidR="00A30E48" w:rsidRPr="007970B7" w14:paraId="0C1B4849" w14:textId="77777777" w:rsidTr="004033E7">
        <w:trPr>
          <w:trHeight w:val="378"/>
        </w:trPr>
        <w:tc>
          <w:tcPr>
            <w:tcW w:w="1108" w:type="dxa"/>
            <w:vAlign w:val="center"/>
          </w:tcPr>
          <w:p w14:paraId="545F2722" w14:textId="77777777" w:rsidR="00A30E48" w:rsidRPr="007970B7" w:rsidRDefault="00A30E48" w:rsidP="00A30E48">
            <w:pPr>
              <w:pStyle w:val="TableParagraph"/>
              <w:ind w:left="15"/>
              <w:jc w:val="center"/>
              <w:rPr>
                <w:rFonts w:ascii="Arial" w:hAnsi="Arial" w:cs="Arial"/>
                <w:sz w:val="18"/>
                <w:szCs w:val="18"/>
              </w:rPr>
            </w:pPr>
          </w:p>
          <w:p w14:paraId="616D15B2"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0A56157B" wp14:editId="2382D6F1">
                  <wp:extent cx="272290" cy="242722"/>
                  <wp:effectExtent l="0" t="0" r="0" b="5080"/>
                  <wp:docPr id="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5.png"/>
                          <pic:cNvPicPr/>
                        </pic:nvPicPr>
                        <pic:blipFill>
                          <a:blip r:embed="rId16" cstate="print"/>
                          <a:stretch>
                            <a:fillRect/>
                          </a:stretch>
                        </pic:blipFill>
                        <pic:spPr>
                          <a:xfrm>
                            <a:off x="0" y="0"/>
                            <a:ext cx="273642" cy="243927"/>
                          </a:xfrm>
                          <a:prstGeom prst="rect">
                            <a:avLst/>
                          </a:prstGeom>
                        </pic:spPr>
                      </pic:pic>
                    </a:graphicData>
                  </a:graphic>
                </wp:inline>
              </w:drawing>
            </w:r>
          </w:p>
        </w:tc>
        <w:tc>
          <w:tcPr>
            <w:tcW w:w="3711" w:type="dxa"/>
          </w:tcPr>
          <w:p w14:paraId="30E63F68" w14:textId="77777777" w:rsidR="00A30E48" w:rsidRPr="007970B7" w:rsidRDefault="00A30E48" w:rsidP="00A30E48">
            <w:pPr>
              <w:pStyle w:val="TableParagraph"/>
              <w:spacing w:before="99"/>
              <w:ind w:left="15"/>
              <w:rPr>
                <w:rFonts w:ascii="Arial" w:hAnsi="Arial" w:cs="Arial"/>
                <w:sz w:val="18"/>
                <w:szCs w:val="18"/>
              </w:rPr>
            </w:pPr>
            <w:r w:rsidRPr="007970B7">
              <w:rPr>
                <w:rFonts w:ascii="Arial" w:hAnsi="Arial" w:cs="Arial"/>
                <w:color w:val="231F20"/>
                <w:sz w:val="18"/>
                <w:szCs w:val="18"/>
              </w:rPr>
              <w:t>Предупреждения, которые влияют на вашу безопасность.</w:t>
            </w:r>
          </w:p>
        </w:tc>
      </w:tr>
      <w:tr w:rsidR="00A30E48" w:rsidRPr="007970B7" w14:paraId="2346251E" w14:textId="77777777" w:rsidTr="004033E7">
        <w:trPr>
          <w:trHeight w:val="478"/>
        </w:trPr>
        <w:tc>
          <w:tcPr>
            <w:tcW w:w="1108" w:type="dxa"/>
            <w:vAlign w:val="center"/>
          </w:tcPr>
          <w:p w14:paraId="0DB0C149" w14:textId="77777777" w:rsidR="00A30E48" w:rsidRPr="007970B7" w:rsidRDefault="00A30E48" w:rsidP="00A30E48">
            <w:pPr>
              <w:pStyle w:val="TableParagraph"/>
              <w:spacing w:before="4"/>
              <w:ind w:left="15"/>
              <w:jc w:val="center"/>
              <w:rPr>
                <w:rFonts w:ascii="Arial" w:hAnsi="Arial" w:cs="Arial"/>
                <w:sz w:val="18"/>
                <w:szCs w:val="18"/>
              </w:rPr>
            </w:pPr>
          </w:p>
          <w:p w14:paraId="50F3B9CD"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6D7CAB6C" wp14:editId="62C94033">
                  <wp:extent cx="308361" cy="308284"/>
                  <wp:effectExtent l="0" t="0" r="0" b="0"/>
                  <wp:docPr id="4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6.png"/>
                          <pic:cNvPicPr/>
                        </pic:nvPicPr>
                        <pic:blipFill>
                          <a:blip r:embed="rId17" cstate="print"/>
                          <a:stretch>
                            <a:fillRect/>
                          </a:stretch>
                        </pic:blipFill>
                        <pic:spPr>
                          <a:xfrm>
                            <a:off x="0" y="0"/>
                            <a:ext cx="312349" cy="312271"/>
                          </a:xfrm>
                          <a:prstGeom prst="rect">
                            <a:avLst/>
                          </a:prstGeom>
                        </pic:spPr>
                      </pic:pic>
                    </a:graphicData>
                  </a:graphic>
                </wp:inline>
              </w:drawing>
            </w:r>
          </w:p>
        </w:tc>
        <w:tc>
          <w:tcPr>
            <w:tcW w:w="3711" w:type="dxa"/>
          </w:tcPr>
          <w:p w14:paraId="312BD4BA" w14:textId="77777777" w:rsidR="00A30E48" w:rsidRPr="007970B7" w:rsidRDefault="00A30E48" w:rsidP="00A30E48">
            <w:pPr>
              <w:pStyle w:val="TableParagraph"/>
              <w:spacing w:before="6"/>
              <w:ind w:left="15"/>
              <w:rPr>
                <w:rFonts w:ascii="Arial" w:hAnsi="Arial" w:cs="Arial"/>
                <w:sz w:val="18"/>
                <w:szCs w:val="18"/>
              </w:rPr>
            </w:pPr>
          </w:p>
          <w:p w14:paraId="798CA295"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Прочтите инструкции данного руководства, и следуйте всем предупреждениям и инструкциям по безопасности.</w:t>
            </w:r>
          </w:p>
        </w:tc>
      </w:tr>
      <w:tr w:rsidR="00A30E48" w:rsidRPr="007970B7" w14:paraId="671CDAB4" w14:textId="77777777" w:rsidTr="004033E7">
        <w:trPr>
          <w:trHeight w:val="558"/>
        </w:trPr>
        <w:tc>
          <w:tcPr>
            <w:tcW w:w="1108" w:type="dxa"/>
            <w:vAlign w:val="center"/>
          </w:tcPr>
          <w:p w14:paraId="550AB475" w14:textId="77777777" w:rsidR="00A30E48" w:rsidRPr="007970B7" w:rsidRDefault="00374EE1" w:rsidP="00A30E48">
            <w:pPr>
              <w:pStyle w:val="TableParagraph"/>
              <w:ind w:left="15"/>
              <w:jc w:val="center"/>
              <w:rPr>
                <w:rFonts w:ascii="Arial" w:hAnsi="Arial" w:cs="Arial"/>
                <w:sz w:val="18"/>
                <w:szCs w:val="18"/>
              </w:rPr>
            </w:pPr>
            <w:r>
              <w:rPr>
                <w:rFonts w:ascii="Arial" w:hAnsi="Arial" w:cs="Arial"/>
                <w:noProof/>
                <w:sz w:val="24"/>
                <w:szCs w:val="24"/>
                <w:lang w:val="en-US" w:eastAsia="ru-RU" w:bidi="ar-SA"/>
              </w:rPr>
              <mc:AlternateContent>
                <mc:Choice Requires="wpg">
                  <w:drawing>
                    <wp:inline distT="0" distB="0" distL="0" distR="0" wp14:anchorId="5DB0C901" wp14:editId="621C1B74">
                      <wp:extent cx="529590" cy="259715"/>
                      <wp:effectExtent l="0" t="0" r="3810" b="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259715"/>
                                <a:chOff x="2421" y="2826"/>
                                <a:chExt cx="834" cy="409"/>
                              </a:xfrm>
                            </wpg:grpSpPr>
                            <wps:wsp>
                              <wps:cNvPr id="46" name="Freeform 14"/>
                              <wps:cNvSpPr>
                                <a:spLocks/>
                              </wps:cNvSpPr>
                              <wps:spPr bwMode="auto">
                                <a:xfrm>
                                  <a:off x="2846" y="2826"/>
                                  <a:ext cx="409" cy="409"/>
                                </a:xfrm>
                                <a:custGeom>
                                  <a:avLst/>
                                  <a:gdLst>
                                    <a:gd name="T0" fmla="+- 0 3050 2846"/>
                                    <a:gd name="T1" fmla="*/ T0 w 409"/>
                                    <a:gd name="T2" fmla="+- 0 2827 2827"/>
                                    <a:gd name="T3" fmla="*/ 2827 h 409"/>
                                    <a:gd name="T4" fmla="+- 0 2971 2846"/>
                                    <a:gd name="T5" fmla="*/ T4 w 409"/>
                                    <a:gd name="T6" fmla="+- 0 2843 2827"/>
                                    <a:gd name="T7" fmla="*/ 2843 h 409"/>
                                    <a:gd name="T8" fmla="+- 0 2906 2846"/>
                                    <a:gd name="T9" fmla="*/ T8 w 409"/>
                                    <a:gd name="T10" fmla="+- 0 2886 2827"/>
                                    <a:gd name="T11" fmla="*/ 2886 h 409"/>
                                    <a:gd name="T12" fmla="+- 0 2862 2846"/>
                                    <a:gd name="T13" fmla="*/ T12 w 409"/>
                                    <a:gd name="T14" fmla="+- 0 2951 2827"/>
                                    <a:gd name="T15" fmla="*/ 2951 h 409"/>
                                    <a:gd name="T16" fmla="+- 0 2846 2846"/>
                                    <a:gd name="T17" fmla="*/ T16 w 409"/>
                                    <a:gd name="T18" fmla="+- 0 3031 2827"/>
                                    <a:gd name="T19" fmla="*/ 3031 h 409"/>
                                    <a:gd name="T20" fmla="+- 0 2862 2846"/>
                                    <a:gd name="T21" fmla="*/ T20 w 409"/>
                                    <a:gd name="T22" fmla="+- 0 3110 2827"/>
                                    <a:gd name="T23" fmla="*/ 3110 h 409"/>
                                    <a:gd name="T24" fmla="+- 0 2906 2846"/>
                                    <a:gd name="T25" fmla="*/ T24 w 409"/>
                                    <a:gd name="T26" fmla="+- 0 3175 2827"/>
                                    <a:gd name="T27" fmla="*/ 3175 h 409"/>
                                    <a:gd name="T28" fmla="+- 0 2971 2846"/>
                                    <a:gd name="T29" fmla="*/ T28 w 409"/>
                                    <a:gd name="T30" fmla="+- 0 3219 2827"/>
                                    <a:gd name="T31" fmla="*/ 3219 h 409"/>
                                    <a:gd name="T32" fmla="+- 0 3050 2846"/>
                                    <a:gd name="T33" fmla="*/ T32 w 409"/>
                                    <a:gd name="T34" fmla="+- 0 3235 2827"/>
                                    <a:gd name="T35" fmla="*/ 3235 h 409"/>
                                    <a:gd name="T36" fmla="+- 0 3130 2846"/>
                                    <a:gd name="T37" fmla="*/ T36 w 409"/>
                                    <a:gd name="T38" fmla="+- 0 3219 2827"/>
                                    <a:gd name="T39" fmla="*/ 3219 h 409"/>
                                    <a:gd name="T40" fmla="+- 0 3195 2846"/>
                                    <a:gd name="T41" fmla="*/ T40 w 409"/>
                                    <a:gd name="T42" fmla="+- 0 3175 2827"/>
                                    <a:gd name="T43" fmla="*/ 3175 h 409"/>
                                    <a:gd name="T44" fmla="+- 0 3238 2846"/>
                                    <a:gd name="T45" fmla="*/ T44 w 409"/>
                                    <a:gd name="T46" fmla="+- 0 3110 2827"/>
                                    <a:gd name="T47" fmla="*/ 3110 h 409"/>
                                    <a:gd name="T48" fmla="+- 0 3254 2846"/>
                                    <a:gd name="T49" fmla="*/ T48 w 409"/>
                                    <a:gd name="T50" fmla="+- 0 3031 2827"/>
                                    <a:gd name="T51" fmla="*/ 3031 h 409"/>
                                    <a:gd name="T52" fmla="+- 0 3238 2846"/>
                                    <a:gd name="T53" fmla="*/ T52 w 409"/>
                                    <a:gd name="T54" fmla="+- 0 2951 2827"/>
                                    <a:gd name="T55" fmla="*/ 2951 h 409"/>
                                    <a:gd name="T56" fmla="+- 0 3195 2846"/>
                                    <a:gd name="T57" fmla="*/ T56 w 409"/>
                                    <a:gd name="T58" fmla="+- 0 2886 2827"/>
                                    <a:gd name="T59" fmla="*/ 2886 h 409"/>
                                    <a:gd name="T60" fmla="+- 0 3130 2846"/>
                                    <a:gd name="T61" fmla="*/ T60 w 409"/>
                                    <a:gd name="T62" fmla="+- 0 2843 2827"/>
                                    <a:gd name="T63" fmla="*/ 2843 h 409"/>
                                    <a:gd name="T64" fmla="+- 0 3050 2846"/>
                                    <a:gd name="T65" fmla="*/ T64 w 409"/>
                                    <a:gd name="T66" fmla="+- 0 2827 2827"/>
                                    <a:gd name="T67" fmla="*/ 282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6"/>
                                      </a:lnTo>
                                      <a:lnTo>
                                        <a:pt x="60" y="59"/>
                                      </a:lnTo>
                                      <a:lnTo>
                                        <a:pt x="16" y="124"/>
                                      </a:lnTo>
                                      <a:lnTo>
                                        <a:pt x="0" y="204"/>
                                      </a:lnTo>
                                      <a:lnTo>
                                        <a:pt x="16" y="283"/>
                                      </a:lnTo>
                                      <a:lnTo>
                                        <a:pt x="60" y="348"/>
                                      </a:lnTo>
                                      <a:lnTo>
                                        <a:pt x="125" y="392"/>
                                      </a:lnTo>
                                      <a:lnTo>
                                        <a:pt x="204" y="408"/>
                                      </a:lnTo>
                                      <a:lnTo>
                                        <a:pt x="284" y="392"/>
                                      </a:lnTo>
                                      <a:lnTo>
                                        <a:pt x="349" y="348"/>
                                      </a:lnTo>
                                      <a:lnTo>
                                        <a:pt x="392" y="283"/>
                                      </a:lnTo>
                                      <a:lnTo>
                                        <a:pt x="408" y="204"/>
                                      </a:lnTo>
                                      <a:lnTo>
                                        <a:pt x="392" y="124"/>
                                      </a:lnTo>
                                      <a:lnTo>
                                        <a:pt x="349" y="59"/>
                                      </a:lnTo>
                                      <a:lnTo>
                                        <a:pt x="284" y="16"/>
                                      </a:lnTo>
                                      <a:lnTo>
                                        <a:pt x="204" y="0"/>
                                      </a:lnTo>
                                      <a:close/>
                                    </a:path>
                                  </a:pathLst>
                                </a:custGeom>
                                <a:solidFill>
                                  <a:srgbClr val="07010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10" y="2866"/>
                                  <a:ext cx="284" cy="32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9" name="Freeform 16"/>
                              <wps:cNvSpPr>
                                <a:spLocks/>
                              </wps:cNvSpPr>
                              <wps:spPr bwMode="auto">
                                <a:xfrm>
                                  <a:off x="2421" y="2826"/>
                                  <a:ext cx="409" cy="409"/>
                                </a:xfrm>
                                <a:custGeom>
                                  <a:avLst/>
                                  <a:gdLst>
                                    <a:gd name="T0" fmla="+- 0 2625 2421"/>
                                    <a:gd name="T1" fmla="*/ T0 w 409"/>
                                    <a:gd name="T2" fmla="+- 0 2826 2826"/>
                                    <a:gd name="T3" fmla="*/ 2826 h 409"/>
                                    <a:gd name="T4" fmla="+- 0 2546 2421"/>
                                    <a:gd name="T5" fmla="*/ T4 w 409"/>
                                    <a:gd name="T6" fmla="+- 0 2843 2826"/>
                                    <a:gd name="T7" fmla="*/ 2843 h 409"/>
                                    <a:gd name="T8" fmla="+- 0 2481 2421"/>
                                    <a:gd name="T9" fmla="*/ T8 w 409"/>
                                    <a:gd name="T10" fmla="+- 0 2886 2826"/>
                                    <a:gd name="T11" fmla="*/ 2886 h 409"/>
                                    <a:gd name="T12" fmla="+- 0 2437 2421"/>
                                    <a:gd name="T13" fmla="*/ T12 w 409"/>
                                    <a:gd name="T14" fmla="+- 0 2951 2826"/>
                                    <a:gd name="T15" fmla="*/ 2951 h 409"/>
                                    <a:gd name="T16" fmla="+- 0 2421 2421"/>
                                    <a:gd name="T17" fmla="*/ T16 w 409"/>
                                    <a:gd name="T18" fmla="+- 0 3031 2826"/>
                                    <a:gd name="T19" fmla="*/ 3031 h 409"/>
                                    <a:gd name="T20" fmla="+- 0 2437 2421"/>
                                    <a:gd name="T21" fmla="*/ T20 w 409"/>
                                    <a:gd name="T22" fmla="+- 0 3110 2826"/>
                                    <a:gd name="T23" fmla="*/ 3110 h 409"/>
                                    <a:gd name="T24" fmla="+- 0 2481 2421"/>
                                    <a:gd name="T25" fmla="*/ T24 w 409"/>
                                    <a:gd name="T26" fmla="+- 0 3175 2826"/>
                                    <a:gd name="T27" fmla="*/ 3175 h 409"/>
                                    <a:gd name="T28" fmla="+- 0 2546 2421"/>
                                    <a:gd name="T29" fmla="*/ T28 w 409"/>
                                    <a:gd name="T30" fmla="+- 0 3219 2826"/>
                                    <a:gd name="T31" fmla="*/ 3219 h 409"/>
                                    <a:gd name="T32" fmla="+- 0 2625 2421"/>
                                    <a:gd name="T33" fmla="*/ T32 w 409"/>
                                    <a:gd name="T34" fmla="+- 0 3235 2826"/>
                                    <a:gd name="T35" fmla="*/ 3235 h 409"/>
                                    <a:gd name="T36" fmla="+- 0 2704 2421"/>
                                    <a:gd name="T37" fmla="*/ T36 w 409"/>
                                    <a:gd name="T38" fmla="+- 0 3219 2826"/>
                                    <a:gd name="T39" fmla="*/ 3219 h 409"/>
                                    <a:gd name="T40" fmla="+- 0 2769 2421"/>
                                    <a:gd name="T41" fmla="*/ T40 w 409"/>
                                    <a:gd name="T42" fmla="+- 0 3175 2826"/>
                                    <a:gd name="T43" fmla="*/ 3175 h 409"/>
                                    <a:gd name="T44" fmla="+- 0 2813 2421"/>
                                    <a:gd name="T45" fmla="*/ T44 w 409"/>
                                    <a:gd name="T46" fmla="+- 0 3110 2826"/>
                                    <a:gd name="T47" fmla="*/ 3110 h 409"/>
                                    <a:gd name="T48" fmla="+- 0 2829 2421"/>
                                    <a:gd name="T49" fmla="*/ T48 w 409"/>
                                    <a:gd name="T50" fmla="+- 0 3031 2826"/>
                                    <a:gd name="T51" fmla="*/ 3031 h 409"/>
                                    <a:gd name="T52" fmla="+- 0 2813 2421"/>
                                    <a:gd name="T53" fmla="*/ T52 w 409"/>
                                    <a:gd name="T54" fmla="+- 0 2951 2826"/>
                                    <a:gd name="T55" fmla="*/ 2951 h 409"/>
                                    <a:gd name="T56" fmla="+- 0 2769 2421"/>
                                    <a:gd name="T57" fmla="*/ T56 w 409"/>
                                    <a:gd name="T58" fmla="+- 0 2886 2826"/>
                                    <a:gd name="T59" fmla="*/ 2886 h 409"/>
                                    <a:gd name="T60" fmla="+- 0 2704 2421"/>
                                    <a:gd name="T61" fmla="*/ T60 w 409"/>
                                    <a:gd name="T62" fmla="+- 0 2843 2826"/>
                                    <a:gd name="T63" fmla="*/ 2843 h 409"/>
                                    <a:gd name="T64" fmla="+- 0 2625 2421"/>
                                    <a:gd name="T65" fmla="*/ T64 w 409"/>
                                    <a:gd name="T66" fmla="+- 0 2826 2826"/>
                                    <a:gd name="T67" fmla="*/ 28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7"/>
                                      </a:lnTo>
                                      <a:lnTo>
                                        <a:pt x="60" y="60"/>
                                      </a:lnTo>
                                      <a:lnTo>
                                        <a:pt x="16" y="125"/>
                                      </a:lnTo>
                                      <a:lnTo>
                                        <a:pt x="0" y="205"/>
                                      </a:lnTo>
                                      <a:lnTo>
                                        <a:pt x="16" y="284"/>
                                      </a:lnTo>
                                      <a:lnTo>
                                        <a:pt x="60" y="349"/>
                                      </a:lnTo>
                                      <a:lnTo>
                                        <a:pt x="125" y="393"/>
                                      </a:lnTo>
                                      <a:lnTo>
                                        <a:pt x="204" y="409"/>
                                      </a:lnTo>
                                      <a:lnTo>
                                        <a:pt x="283" y="393"/>
                                      </a:lnTo>
                                      <a:lnTo>
                                        <a:pt x="348" y="349"/>
                                      </a:lnTo>
                                      <a:lnTo>
                                        <a:pt x="392" y="284"/>
                                      </a:lnTo>
                                      <a:lnTo>
                                        <a:pt x="408" y="205"/>
                                      </a:lnTo>
                                      <a:lnTo>
                                        <a:pt x="392" y="125"/>
                                      </a:lnTo>
                                      <a:lnTo>
                                        <a:pt x="348" y="60"/>
                                      </a:lnTo>
                                      <a:lnTo>
                                        <a:pt x="283" y="17"/>
                                      </a:lnTo>
                                      <a:lnTo>
                                        <a:pt x="204" y="0"/>
                                      </a:lnTo>
                                      <a:close/>
                                    </a:path>
                                  </a:pathLst>
                                </a:custGeom>
                                <a:solidFill>
                                  <a:srgbClr val="07010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73" y="2869"/>
                                  <a:ext cx="306" cy="32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20C7ABAA" id="Группа 44" o:spid="_x0000_s1026" style="width:41.7pt;height:20.45pt;mso-position-horizontal-relative:char;mso-position-vertical-relative:line" coordorigin="2421,2826" coordsize="834,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">
                      <v:shape id="Freeform 14" o:spid="_x0000_s1027" style="position:absolute;left:2846;top:2826;width:409;height:409;visibility:visible;mso-wrap-style:square;v-text-anchor:top"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" path="m204,l125,16,60,59,16,124,,204r16,79l60,348r65,44l204,408r80,-16l349,348r43,-65l408,204,392,124,349,59,284,16,204,xe" fillcolor="#070101" stroked="f">
                        <v:path arrowok="t" o:connecttype="custom" o:connectlocs="204,2827;125,2843;60,2886;16,2951;0,3031;16,3110;60,3175;125,3219;204,3235;284,3219;349,3175;392,3110;408,3031;392,2951;349,2886;284,2843;204,2827" o:connectangles="0,0,0,0,0,0,0,0,0,0,0,0,0,0,0,0,0"/>
                      </v:shape>
                      <v:shape id="Picture 15" o:spid="_x0000_s1028" type="#_x0000_t75" style="position:absolute;left:2910;top:2866;width:284;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">
                        <v:imagedata r:id="rId20" o:title=""/>
                      </v:shape>
                      <v:shape id="Freeform 16" o:spid="_x0000_s1029" style="position:absolute;left:2421;top:2826;width:409;height:409;visibility:visible;mso-wrap-style:square;v-text-anchor:top"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" path="m204,l125,17,60,60,16,125,,205r16,79l60,349r65,44l204,409r79,-16l348,349r44,-65l408,205,392,125,348,60,283,17,204,xe" fillcolor="#070101" stroked="f">
                        <v:path arrowok="t" o:connecttype="custom" o:connectlocs="204,2826;125,2843;60,2886;16,2951;0,3031;16,3110;60,3175;125,3219;204,3235;283,3219;348,3175;392,3110;408,3031;392,2951;348,2886;283,2843;204,2826" o:connectangles="0,0,0,0,0,0,0,0,0,0,0,0,0,0,0,0,0"/>
                      </v:shape>
                      <v:shape id="Picture 17" o:spid="_x0000_s1030" type="#_x0000_t75" style="position:absolute;left:2473;top:2869;width:306;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">
                        <v:imagedata r:id="rId21" o:title=""/>
                      </v:shape>
                      <w10:anchorlock/>
                    </v:group>
                  </w:pict>
                </mc:Fallback>
              </mc:AlternateContent>
            </w:r>
          </w:p>
        </w:tc>
        <w:tc>
          <w:tcPr>
            <w:tcW w:w="3711" w:type="dxa"/>
          </w:tcPr>
          <w:p w14:paraId="16B9CE10" w14:textId="77777777" w:rsidR="00A30E48" w:rsidRPr="007970B7" w:rsidRDefault="00A30E48" w:rsidP="00A30E48">
            <w:pPr>
              <w:pStyle w:val="TableParagraph"/>
              <w:ind w:left="15"/>
              <w:rPr>
                <w:rFonts w:ascii="Arial" w:hAnsi="Arial" w:cs="Arial"/>
                <w:sz w:val="18"/>
                <w:szCs w:val="18"/>
              </w:rPr>
            </w:pPr>
          </w:p>
          <w:p w14:paraId="71230251"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средства защиты органов зрения и слуха при работе с данным устройством.</w:t>
            </w:r>
          </w:p>
        </w:tc>
      </w:tr>
      <w:tr w:rsidR="00A30E48" w:rsidRPr="007970B7" w14:paraId="063036C1" w14:textId="77777777" w:rsidTr="004033E7">
        <w:trPr>
          <w:trHeight w:val="463"/>
        </w:trPr>
        <w:tc>
          <w:tcPr>
            <w:tcW w:w="1108" w:type="dxa"/>
            <w:vAlign w:val="center"/>
          </w:tcPr>
          <w:p w14:paraId="58FF2034"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6B562726" wp14:editId="6328E03A">
                  <wp:extent cx="298137" cy="297711"/>
                  <wp:effectExtent l="0" t="0" r="6985" b="7620"/>
                  <wp:docPr id="4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7.png"/>
                          <pic:cNvPicPr/>
                        </pic:nvPicPr>
                        <pic:blipFill>
                          <a:blip r:embed="rId22" cstate="print"/>
                          <a:stretch>
                            <a:fillRect/>
                          </a:stretch>
                        </pic:blipFill>
                        <pic:spPr>
                          <a:xfrm>
                            <a:off x="0" y="0"/>
                            <a:ext cx="291778" cy="291361"/>
                          </a:xfrm>
                          <a:prstGeom prst="rect">
                            <a:avLst/>
                          </a:prstGeom>
                        </pic:spPr>
                      </pic:pic>
                    </a:graphicData>
                  </a:graphic>
                </wp:inline>
              </w:drawing>
            </w:r>
          </w:p>
        </w:tc>
        <w:tc>
          <w:tcPr>
            <w:tcW w:w="3711" w:type="dxa"/>
          </w:tcPr>
          <w:p w14:paraId="4E834B8C" w14:textId="77777777" w:rsidR="00A30E48" w:rsidRPr="007970B7" w:rsidRDefault="00A30E48" w:rsidP="00A30E48">
            <w:pPr>
              <w:pStyle w:val="TableParagraph"/>
              <w:spacing w:before="4"/>
              <w:ind w:left="15"/>
              <w:rPr>
                <w:rFonts w:ascii="Arial" w:hAnsi="Arial" w:cs="Arial"/>
                <w:sz w:val="18"/>
                <w:szCs w:val="18"/>
              </w:rPr>
            </w:pPr>
          </w:p>
          <w:p w14:paraId="1DF61FD7"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подвергайте устройство воздействию дождя или влаги.</w:t>
            </w:r>
          </w:p>
        </w:tc>
      </w:tr>
      <w:tr w:rsidR="00A30E48" w:rsidRPr="007970B7" w14:paraId="78041390" w14:textId="77777777" w:rsidTr="004033E7">
        <w:trPr>
          <w:trHeight w:val="548"/>
        </w:trPr>
        <w:tc>
          <w:tcPr>
            <w:tcW w:w="1108" w:type="dxa"/>
            <w:tcBorders>
              <w:left w:val="single" w:sz="12" w:space="0" w:color="231F20"/>
            </w:tcBorders>
            <w:vAlign w:val="center"/>
          </w:tcPr>
          <w:p w14:paraId="02B12DB5" w14:textId="77777777" w:rsidR="00A30E48" w:rsidRPr="007970B7" w:rsidRDefault="00A30E48" w:rsidP="00A30E48">
            <w:pPr>
              <w:pStyle w:val="TableParagraph"/>
              <w:spacing w:before="189"/>
              <w:ind w:left="15"/>
              <w:jc w:val="center"/>
              <w:rPr>
                <w:rFonts w:ascii="Arial" w:hAnsi="Arial" w:cs="Arial"/>
                <w:sz w:val="18"/>
                <w:szCs w:val="18"/>
              </w:rPr>
            </w:pPr>
            <w:r w:rsidRPr="007970B7">
              <w:rPr>
                <w:noProof/>
                <w:lang w:val="en-US" w:eastAsia="ru-RU" w:bidi="ar-SA"/>
              </w:rPr>
              <w:drawing>
                <wp:inline distT="0" distB="0" distL="0" distR="0" wp14:anchorId="322F01FD" wp14:editId="506C167C">
                  <wp:extent cx="340242" cy="341688"/>
                  <wp:effectExtent l="0" t="0" r="3175"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3117" cy="344576"/>
                          </a:xfrm>
                          <a:prstGeom prst="rect">
                            <a:avLst/>
                          </a:prstGeom>
                        </pic:spPr>
                      </pic:pic>
                    </a:graphicData>
                  </a:graphic>
                </wp:inline>
              </w:drawing>
            </w:r>
          </w:p>
        </w:tc>
        <w:tc>
          <w:tcPr>
            <w:tcW w:w="3711" w:type="dxa"/>
          </w:tcPr>
          <w:p w14:paraId="623336F1" w14:textId="77777777" w:rsidR="00A30E48" w:rsidRPr="007970B7" w:rsidRDefault="00A30E48" w:rsidP="00A30E48">
            <w:pPr>
              <w:pStyle w:val="TableParagraph"/>
              <w:spacing w:before="4"/>
              <w:ind w:left="15"/>
              <w:rPr>
                <w:rFonts w:ascii="Arial" w:hAnsi="Arial" w:cs="Arial"/>
                <w:sz w:val="18"/>
                <w:szCs w:val="18"/>
              </w:rPr>
            </w:pPr>
          </w:p>
          <w:p w14:paraId="61CFB29D"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Гарантированный уровень акустической мощности составляет 106 дБ.</w:t>
            </w:r>
          </w:p>
        </w:tc>
      </w:tr>
      <w:tr w:rsidR="00A30E48" w:rsidRPr="007970B7" w14:paraId="656FBA28" w14:textId="77777777" w:rsidTr="004033E7">
        <w:trPr>
          <w:trHeight w:val="449"/>
        </w:trPr>
        <w:tc>
          <w:tcPr>
            <w:tcW w:w="1108" w:type="dxa"/>
            <w:tcBorders>
              <w:left w:val="single" w:sz="12" w:space="0" w:color="231F20"/>
            </w:tcBorders>
            <w:vAlign w:val="center"/>
          </w:tcPr>
          <w:p w14:paraId="4F6F760B" w14:textId="77777777"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5DA76923" wp14:editId="7A79589A">
                  <wp:extent cx="548640" cy="274955"/>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8640" cy="274955"/>
                          </a:xfrm>
                          <a:prstGeom prst="rect">
                            <a:avLst/>
                          </a:prstGeom>
                        </pic:spPr>
                      </pic:pic>
                    </a:graphicData>
                  </a:graphic>
                </wp:inline>
              </w:drawing>
            </w:r>
          </w:p>
        </w:tc>
        <w:tc>
          <w:tcPr>
            <w:tcW w:w="3711" w:type="dxa"/>
          </w:tcPr>
          <w:p w14:paraId="02107238" w14:textId="77777777" w:rsidR="00A30E48" w:rsidRPr="007970B7" w:rsidRDefault="00A30E48" w:rsidP="00A30E48">
            <w:pPr>
              <w:pStyle w:val="TableParagraph"/>
              <w:ind w:left="15"/>
              <w:rPr>
                <w:rFonts w:ascii="Arial" w:hAnsi="Arial" w:cs="Arial"/>
                <w:sz w:val="18"/>
                <w:szCs w:val="18"/>
              </w:rPr>
            </w:pPr>
          </w:p>
          <w:p w14:paraId="4BFA893D"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Держите устройство обеими руками</w:t>
            </w:r>
          </w:p>
        </w:tc>
      </w:tr>
      <w:tr w:rsidR="00A30E48" w:rsidRPr="007970B7" w14:paraId="2E686A68" w14:textId="77777777" w:rsidTr="004033E7">
        <w:trPr>
          <w:trHeight w:val="479"/>
        </w:trPr>
        <w:tc>
          <w:tcPr>
            <w:tcW w:w="1108" w:type="dxa"/>
            <w:tcBorders>
              <w:left w:val="single" w:sz="12" w:space="0" w:color="231F20"/>
            </w:tcBorders>
            <w:vAlign w:val="center"/>
          </w:tcPr>
          <w:p w14:paraId="0A458EF0" w14:textId="77777777"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1C48F393" wp14:editId="35B509F9">
                  <wp:extent cx="333375" cy="3333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3711" w:type="dxa"/>
          </w:tcPr>
          <w:p w14:paraId="29895113" w14:textId="77777777" w:rsidR="00A30E48" w:rsidRPr="007970B7" w:rsidRDefault="00A30E48" w:rsidP="00A30E48">
            <w:pPr>
              <w:pStyle w:val="TableParagraph"/>
              <w:spacing w:before="9"/>
              <w:ind w:left="15"/>
              <w:rPr>
                <w:rFonts w:ascii="Arial" w:hAnsi="Arial" w:cs="Arial"/>
                <w:sz w:val="18"/>
                <w:szCs w:val="18"/>
              </w:rPr>
            </w:pPr>
          </w:p>
          <w:p w14:paraId="13F80F1C"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шершавые, предназначенные для тяжелых видов работ перчатки.</w:t>
            </w:r>
          </w:p>
        </w:tc>
      </w:tr>
      <w:tr w:rsidR="00A30E48" w:rsidRPr="007970B7" w14:paraId="29F0E70D" w14:textId="77777777" w:rsidTr="004033E7">
        <w:trPr>
          <w:trHeight w:val="489"/>
        </w:trPr>
        <w:tc>
          <w:tcPr>
            <w:tcW w:w="1108" w:type="dxa"/>
            <w:tcBorders>
              <w:left w:val="single" w:sz="12" w:space="0" w:color="231F20"/>
            </w:tcBorders>
            <w:vAlign w:val="center"/>
          </w:tcPr>
          <w:p w14:paraId="76C6EB53" w14:textId="77777777"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7D4C5871" wp14:editId="74E9CFB9">
                  <wp:extent cx="297712" cy="296196"/>
                  <wp:effectExtent l="0" t="0" r="762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9212" cy="297688"/>
                          </a:xfrm>
                          <a:prstGeom prst="rect">
                            <a:avLst/>
                          </a:prstGeom>
                        </pic:spPr>
                      </pic:pic>
                    </a:graphicData>
                  </a:graphic>
                </wp:inline>
              </w:drawing>
            </w:r>
          </w:p>
        </w:tc>
        <w:tc>
          <w:tcPr>
            <w:tcW w:w="3711" w:type="dxa"/>
          </w:tcPr>
          <w:p w14:paraId="483EBD4C" w14:textId="77777777" w:rsidR="00A30E48" w:rsidRPr="007970B7" w:rsidRDefault="00A30E48" w:rsidP="00A30E48">
            <w:pPr>
              <w:pStyle w:val="TableParagraph"/>
              <w:spacing w:before="133"/>
              <w:ind w:left="15"/>
              <w:rPr>
                <w:rFonts w:ascii="Arial" w:hAnsi="Arial" w:cs="Arial"/>
                <w:sz w:val="18"/>
                <w:szCs w:val="18"/>
              </w:rPr>
            </w:pPr>
            <w:r w:rsidRPr="007970B7">
              <w:rPr>
                <w:rFonts w:ascii="Arial" w:hAnsi="Arial" w:cs="Arial"/>
                <w:color w:val="231F20"/>
                <w:sz w:val="18"/>
                <w:szCs w:val="18"/>
              </w:rPr>
              <w:t>Конструкция с двойной изоляцией</w:t>
            </w:r>
          </w:p>
        </w:tc>
      </w:tr>
      <w:tr w:rsidR="00A30E48" w:rsidRPr="007970B7" w14:paraId="4F9F7289" w14:textId="77777777" w:rsidTr="004033E7">
        <w:trPr>
          <w:trHeight w:val="479"/>
        </w:trPr>
        <w:tc>
          <w:tcPr>
            <w:tcW w:w="1108" w:type="dxa"/>
            <w:tcBorders>
              <w:left w:val="single" w:sz="12" w:space="0" w:color="231F20"/>
            </w:tcBorders>
            <w:vAlign w:val="center"/>
          </w:tcPr>
          <w:p w14:paraId="19DC9A6B" w14:textId="77777777" w:rsidR="00A30E48" w:rsidRPr="007970B7" w:rsidRDefault="00A30E48"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14:anchorId="48D2E2F8" wp14:editId="5D5A1A2F">
                  <wp:extent cx="287079" cy="287079"/>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777" cy="288777"/>
                          </a:xfrm>
                          <a:prstGeom prst="rect">
                            <a:avLst/>
                          </a:prstGeom>
                        </pic:spPr>
                      </pic:pic>
                    </a:graphicData>
                  </a:graphic>
                </wp:inline>
              </w:drawing>
            </w:r>
          </w:p>
        </w:tc>
        <w:tc>
          <w:tcPr>
            <w:tcW w:w="3711" w:type="dxa"/>
          </w:tcPr>
          <w:p w14:paraId="3F1CB34B" w14:textId="77777777" w:rsidR="00A30E48" w:rsidRPr="007970B7" w:rsidRDefault="00A30E48" w:rsidP="00A30E48">
            <w:pPr>
              <w:pStyle w:val="TableParagraph"/>
              <w:spacing w:before="8"/>
              <w:ind w:left="15"/>
              <w:rPr>
                <w:rFonts w:ascii="Arial" w:hAnsi="Arial" w:cs="Arial"/>
                <w:sz w:val="18"/>
                <w:szCs w:val="18"/>
              </w:rPr>
            </w:pPr>
          </w:p>
          <w:p w14:paraId="4B171578" w14:textId="77777777"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касайтесь носка пильной шины</w:t>
            </w:r>
          </w:p>
        </w:tc>
      </w:tr>
      <w:tr w:rsidR="00A30E48" w:rsidRPr="007970B7" w14:paraId="1ECDF93A" w14:textId="77777777" w:rsidTr="004033E7">
        <w:trPr>
          <w:trHeight w:val="360"/>
        </w:trPr>
        <w:tc>
          <w:tcPr>
            <w:tcW w:w="1108" w:type="dxa"/>
            <w:tcBorders>
              <w:left w:val="single" w:sz="12" w:space="0" w:color="231F20"/>
            </w:tcBorders>
            <w:vAlign w:val="center"/>
          </w:tcPr>
          <w:p w14:paraId="32F9D8B9" w14:textId="77777777"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64AB71F6" wp14:editId="203FD1FF">
                  <wp:extent cx="331525" cy="288905"/>
                  <wp:effectExtent l="0" t="0" r="0" b="0"/>
                  <wp:docPr id="4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8.png"/>
                          <pic:cNvPicPr/>
                        </pic:nvPicPr>
                        <pic:blipFill>
                          <a:blip r:embed="rId28" cstate="print"/>
                          <a:stretch>
                            <a:fillRect/>
                          </a:stretch>
                        </pic:blipFill>
                        <pic:spPr>
                          <a:xfrm>
                            <a:off x="0" y="0"/>
                            <a:ext cx="340804" cy="296991"/>
                          </a:xfrm>
                          <a:prstGeom prst="rect">
                            <a:avLst/>
                          </a:prstGeom>
                        </pic:spPr>
                      </pic:pic>
                    </a:graphicData>
                  </a:graphic>
                </wp:inline>
              </w:drawing>
            </w:r>
          </w:p>
        </w:tc>
        <w:tc>
          <w:tcPr>
            <w:tcW w:w="3711" w:type="dxa"/>
          </w:tcPr>
          <w:p w14:paraId="35FBFAB6" w14:textId="77777777" w:rsidR="00A30E48" w:rsidRPr="007970B7" w:rsidRDefault="00A30E48" w:rsidP="00A30E48">
            <w:pPr>
              <w:pStyle w:val="TableParagraph"/>
              <w:spacing w:before="100"/>
              <w:ind w:left="15"/>
              <w:rPr>
                <w:rFonts w:ascii="Arial" w:hAnsi="Arial" w:cs="Arial"/>
                <w:sz w:val="18"/>
                <w:szCs w:val="18"/>
              </w:rPr>
            </w:pPr>
            <w:r w:rsidRPr="007970B7">
              <w:rPr>
                <w:rFonts w:ascii="Arial" w:hAnsi="Arial" w:cs="Arial"/>
                <w:color w:val="231F20"/>
                <w:sz w:val="18"/>
                <w:szCs w:val="18"/>
              </w:rPr>
              <w:t>Не подпускайте посторонних на расстояние ближе 15 метров.</w:t>
            </w:r>
          </w:p>
        </w:tc>
      </w:tr>
    </w:tbl>
    <w:p w14:paraId="5EDEE921" w14:textId="77777777" w:rsidR="007970B7" w:rsidRDefault="007970B7" w:rsidP="004033E7">
      <w:pPr>
        <w:tabs>
          <w:tab w:val="left" w:pos="658"/>
        </w:tabs>
        <w:ind w:right="-165"/>
        <w:rPr>
          <w:rFonts w:ascii="Arial" w:hAnsi="Arial" w:cs="Arial"/>
          <w:sz w:val="24"/>
          <w:szCs w:val="24"/>
        </w:rPr>
        <w:sectPr w:rsidR="007970B7" w:rsidSect="000726B5">
          <w:footerReference w:type="default" r:id="rId29"/>
          <w:footerReference w:type="first" r:id="rId30"/>
          <w:pgSz w:w="11907" w:h="16839" w:code="9"/>
          <w:pgMar w:top="680" w:right="992" w:bottom="851" w:left="851" w:header="0" w:footer="507" w:gutter="0"/>
          <w:pgNumType w:start="3"/>
          <w:cols w:num="2" w:space="454"/>
          <w:titlePg/>
          <w:docGrid w:linePitch="299"/>
        </w:sectPr>
      </w:pP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992"/>
        <w:gridCol w:w="1418"/>
        <w:gridCol w:w="2409"/>
      </w:tblGrid>
      <w:tr w:rsidR="004033E7" w:rsidRPr="007970B7" w14:paraId="7E13C10D" w14:textId="77777777" w:rsidTr="004033E7">
        <w:trPr>
          <w:trHeight w:val="206"/>
        </w:trPr>
        <w:tc>
          <w:tcPr>
            <w:tcW w:w="4819" w:type="dxa"/>
            <w:gridSpan w:val="3"/>
          </w:tcPr>
          <w:p w14:paraId="28A286A2" w14:textId="77777777" w:rsidR="004033E7" w:rsidRPr="007970B7" w:rsidRDefault="004033E7" w:rsidP="004033E7">
            <w:pPr>
              <w:pStyle w:val="TableParagraph"/>
              <w:spacing w:before="23"/>
              <w:ind w:left="54"/>
              <w:rPr>
                <w:rFonts w:ascii="Arial" w:hAnsi="Arial" w:cs="Arial"/>
                <w:sz w:val="18"/>
                <w:szCs w:val="18"/>
              </w:rPr>
            </w:pPr>
            <w:r w:rsidRPr="007970B7">
              <w:rPr>
                <w:rFonts w:ascii="Arial" w:hAnsi="Arial" w:cs="Arial"/>
                <w:color w:val="231F20"/>
                <w:sz w:val="18"/>
                <w:szCs w:val="18"/>
              </w:rPr>
              <w:lastRenderedPageBreak/>
              <w:t>Сигнальные слова, указывающие на степень риска, связанную с использованием данного устройства, а также их значения.</w:t>
            </w:r>
          </w:p>
        </w:tc>
      </w:tr>
      <w:tr w:rsidR="004033E7" w:rsidRPr="007970B7" w14:paraId="16F0270C" w14:textId="77777777" w:rsidTr="007970B7">
        <w:trPr>
          <w:cantSplit/>
          <w:trHeight w:val="206"/>
        </w:trPr>
        <w:tc>
          <w:tcPr>
            <w:tcW w:w="992" w:type="dxa"/>
            <w:vAlign w:val="center"/>
          </w:tcPr>
          <w:p w14:paraId="56E20582" w14:textId="77777777"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СИМВОЛ</w:t>
            </w:r>
          </w:p>
        </w:tc>
        <w:tc>
          <w:tcPr>
            <w:tcW w:w="1418" w:type="dxa"/>
            <w:vAlign w:val="center"/>
          </w:tcPr>
          <w:p w14:paraId="37FA3ABF" w14:textId="77777777"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СИГНАЛЬНОЕ СЛОВО</w:t>
            </w:r>
          </w:p>
        </w:tc>
        <w:tc>
          <w:tcPr>
            <w:tcW w:w="2409" w:type="dxa"/>
            <w:vAlign w:val="center"/>
          </w:tcPr>
          <w:p w14:paraId="15AC8828" w14:textId="77777777"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ОБОЗНАЧЕНИЕ</w:t>
            </w:r>
          </w:p>
        </w:tc>
      </w:tr>
      <w:tr w:rsidR="004033E7" w:rsidRPr="007970B7" w14:paraId="519B0614" w14:textId="77777777" w:rsidTr="004033E7">
        <w:trPr>
          <w:trHeight w:val="433"/>
        </w:trPr>
        <w:tc>
          <w:tcPr>
            <w:tcW w:w="992" w:type="dxa"/>
          </w:tcPr>
          <w:p w14:paraId="1616B9E6" w14:textId="77777777" w:rsidR="004033E7" w:rsidRPr="007970B7" w:rsidRDefault="004033E7" w:rsidP="004033E7">
            <w:pPr>
              <w:pStyle w:val="TableParagraph"/>
              <w:spacing w:before="3"/>
              <w:ind w:left="54"/>
              <w:jc w:val="center"/>
              <w:rPr>
                <w:rFonts w:ascii="Arial" w:hAnsi="Arial" w:cs="Arial"/>
                <w:sz w:val="18"/>
                <w:szCs w:val="18"/>
              </w:rPr>
            </w:pPr>
          </w:p>
          <w:p w14:paraId="00E66B6C"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4B67DF21" wp14:editId="6AE7D75E">
                  <wp:extent cx="213679" cy="190500"/>
                  <wp:effectExtent l="0" t="0" r="0" b="0"/>
                  <wp:docPr id="36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4.png"/>
                          <pic:cNvPicPr/>
                        </pic:nvPicPr>
                        <pic:blipFill>
                          <a:blip r:embed="rId31" cstate="print"/>
                          <a:stretch>
                            <a:fillRect/>
                          </a:stretch>
                        </pic:blipFill>
                        <pic:spPr>
                          <a:xfrm>
                            <a:off x="0" y="0"/>
                            <a:ext cx="213679" cy="190500"/>
                          </a:xfrm>
                          <a:prstGeom prst="rect">
                            <a:avLst/>
                          </a:prstGeom>
                        </pic:spPr>
                      </pic:pic>
                    </a:graphicData>
                  </a:graphic>
                </wp:inline>
              </w:drawing>
            </w:r>
          </w:p>
        </w:tc>
        <w:tc>
          <w:tcPr>
            <w:tcW w:w="1418" w:type="dxa"/>
          </w:tcPr>
          <w:p w14:paraId="22B3D0EC"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ОПАСНОСТЬ:</w:t>
            </w:r>
          </w:p>
        </w:tc>
        <w:tc>
          <w:tcPr>
            <w:tcW w:w="2409" w:type="dxa"/>
          </w:tcPr>
          <w:p w14:paraId="6762BA89" w14:textId="77777777"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14:paraId="17E50D2F" w14:textId="77777777" w:rsidTr="004033E7">
        <w:trPr>
          <w:trHeight w:val="433"/>
        </w:trPr>
        <w:tc>
          <w:tcPr>
            <w:tcW w:w="992" w:type="dxa"/>
          </w:tcPr>
          <w:p w14:paraId="4345096D" w14:textId="77777777" w:rsidR="004033E7" w:rsidRPr="007970B7" w:rsidRDefault="004033E7" w:rsidP="004033E7">
            <w:pPr>
              <w:pStyle w:val="TableParagraph"/>
              <w:spacing w:before="3"/>
              <w:ind w:left="54"/>
              <w:jc w:val="center"/>
              <w:rPr>
                <w:rFonts w:ascii="Arial" w:hAnsi="Arial" w:cs="Arial"/>
                <w:sz w:val="18"/>
                <w:szCs w:val="18"/>
              </w:rPr>
            </w:pPr>
          </w:p>
          <w:p w14:paraId="4A878479"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5B3E1DF1" wp14:editId="790F9CDC">
                  <wp:extent cx="213693" cy="190500"/>
                  <wp:effectExtent l="0" t="0" r="0" b="0"/>
                  <wp:docPr id="5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5.png"/>
                          <pic:cNvPicPr/>
                        </pic:nvPicPr>
                        <pic:blipFill>
                          <a:blip r:embed="rId32" cstate="print"/>
                          <a:stretch>
                            <a:fillRect/>
                          </a:stretch>
                        </pic:blipFill>
                        <pic:spPr>
                          <a:xfrm>
                            <a:off x="0" y="0"/>
                            <a:ext cx="213693" cy="190500"/>
                          </a:xfrm>
                          <a:prstGeom prst="rect">
                            <a:avLst/>
                          </a:prstGeom>
                        </pic:spPr>
                      </pic:pic>
                    </a:graphicData>
                  </a:graphic>
                </wp:inline>
              </w:drawing>
            </w:r>
          </w:p>
        </w:tc>
        <w:tc>
          <w:tcPr>
            <w:tcW w:w="1418" w:type="dxa"/>
          </w:tcPr>
          <w:p w14:paraId="4BF1E2AF"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ПРЕДУПРЕ-ЖДЕНИЕ:</w:t>
            </w:r>
          </w:p>
        </w:tc>
        <w:tc>
          <w:tcPr>
            <w:tcW w:w="2409" w:type="dxa"/>
          </w:tcPr>
          <w:p w14:paraId="19922D6A" w14:textId="77777777"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14:paraId="00147779" w14:textId="77777777" w:rsidTr="004033E7">
        <w:trPr>
          <w:trHeight w:val="433"/>
        </w:trPr>
        <w:tc>
          <w:tcPr>
            <w:tcW w:w="992" w:type="dxa"/>
          </w:tcPr>
          <w:p w14:paraId="4937771A" w14:textId="77777777" w:rsidR="004033E7" w:rsidRPr="007970B7" w:rsidRDefault="004033E7" w:rsidP="004033E7">
            <w:pPr>
              <w:pStyle w:val="TableParagraph"/>
              <w:spacing w:before="3"/>
              <w:ind w:left="54"/>
              <w:jc w:val="center"/>
              <w:rPr>
                <w:rFonts w:ascii="Arial" w:hAnsi="Arial" w:cs="Arial"/>
                <w:sz w:val="18"/>
                <w:szCs w:val="18"/>
              </w:rPr>
            </w:pPr>
          </w:p>
          <w:p w14:paraId="6FE0EEAB" w14:textId="77777777"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14:anchorId="67019CDB" wp14:editId="43EB5DFE">
                  <wp:extent cx="213693" cy="190500"/>
                  <wp:effectExtent l="0" t="0" r="0" b="0"/>
                  <wp:docPr id="3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6.png"/>
                          <pic:cNvPicPr/>
                        </pic:nvPicPr>
                        <pic:blipFill>
                          <a:blip r:embed="rId33" cstate="print"/>
                          <a:stretch>
                            <a:fillRect/>
                          </a:stretch>
                        </pic:blipFill>
                        <pic:spPr>
                          <a:xfrm>
                            <a:off x="0" y="0"/>
                            <a:ext cx="213693" cy="190500"/>
                          </a:xfrm>
                          <a:prstGeom prst="rect">
                            <a:avLst/>
                          </a:prstGeom>
                        </pic:spPr>
                      </pic:pic>
                    </a:graphicData>
                  </a:graphic>
                </wp:inline>
              </w:drawing>
            </w:r>
          </w:p>
        </w:tc>
        <w:tc>
          <w:tcPr>
            <w:tcW w:w="1418" w:type="dxa"/>
          </w:tcPr>
          <w:p w14:paraId="2331083D"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409" w:type="dxa"/>
          </w:tcPr>
          <w:p w14:paraId="2B15D837" w14:textId="77777777"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4033E7" w:rsidRPr="007970B7" w14:paraId="2214F4C2" w14:textId="77777777" w:rsidTr="004033E7">
        <w:trPr>
          <w:trHeight w:val="433"/>
        </w:trPr>
        <w:tc>
          <w:tcPr>
            <w:tcW w:w="992" w:type="dxa"/>
          </w:tcPr>
          <w:p w14:paraId="2C3806FE" w14:textId="77777777" w:rsidR="004033E7" w:rsidRPr="007970B7" w:rsidRDefault="004033E7" w:rsidP="004033E7">
            <w:pPr>
              <w:pStyle w:val="TableParagraph"/>
              <w:ind w:left="54"/>
              <w:rPr>
                <w:rFonts w:ascii="Arial" w:hAnsi="Arial" w:cs="Arial"/>
                <w:sz w:val="18"/>
                <w:szCs w:val="18"/>
              </w:rPr>
            </w:pPr>
          </w:p>
        </w:tc>
        <w:tc>
          <w:tcPr>
            <w:tcW w:w="1418" w:type="dxa"/>
          </w:tcPr>
          <w:p w14:paraId="7C71144A" w14:textId="77777777"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409" w:type="dxa"/>
          </w:tcPr>
          <w:p w14:paraId="19245671" w14:textId="77777777"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8FE89CD" w14:textId="77777777" w:rsidR="00547668" w:rsidRPr="007970B7" w:rsidRDefault="008430E2" w:rsidP="008430E2">
      <w:pPr>
        <w:tabs>
          <w:tab w:val="left" w:pos="426"/>
          <w:tab w:val="right" w:pos="5138"/>
        </w:tabs>
        <w:spacing w:before="120" w:after="12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СПЕЦИФИКАЦИЯ</w:t>
      </w:r>
      <w:r w:rsidRPr="007970B7">
        <w:rPr>
          <w:rFonts w:ascii="Arial" w:hAnsi="Arial" w:cs="Arial"/>
          <w:b/>
          <w:color w:val="FFFFFF" w:themeColor="background1"/>
          <w:sz w:val="24"/>
          <w:szCs w:val="24"/>
          <w:highlight w:val="black"/>
        </w:rPr>
        <w:tab/>
      </w:r>
    </w:p>
    <w:tbl>
      <w:tblPr>
        <w:tblStyle w:val="TableNormal"/>
        <w:tblW w:w="479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2127"/>
      </w:tblGrid>
      <w:tr w:rsidR="004033E7" w:rsidRPr="007970B7" w14:paraId="53B913B1" w14:textId="77777777" w:rsidTr="007970B7">
        <w:trPr>
          <w:trHeight w:val="20"/>
        </w:trPr>
        <w:tc>
          <w:tcPr>
            <w:tcW w:w="2668" w:type="dxa"/>
          </w:tcPr>
          <w:p w14:paraId="77F93059"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Номинальное напряжение</w:t>
            </w:r>
          </w:p>
        </w:tc>
        <w:tc>
          <w:tcPr>
            <w:tcW w:w="2127" w:type="dxa"/>
          </w:tcPr>
          <w:p w14:paraId="2DC0ACFC"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82 В постоянного тока</w:t>
            </w:r>
          </w:p>
        </w:tc>
      </w:tr>
      <w:tr w:rsidR="004033E7" w:rsidRPr="007970B7" w14:paraId="2A914333" w14:textId="77777777" w:rsidTr="007970B7">
        <w:trPr>
          <w:trHeight w:val="20"/>
        </w:trPr>
        <w:tc>
          <w:tcPr>
            <w:tcW w:w="2668" w:type="dxa"/>
          </w:tcPr>
          <w:p w14:paraId="7E354676"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Скорость вращения без нагрузки</w:t>
            </w:r>
          </w:p>
        </w:tc>
        <w:tc>
          <w:tcPr>
            <w:tcW w:w="2127" w:type="dxa"/>
          </w:tcPr>
          <w:p w14:paraId="5CDD22EA"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11.2 м/с</w:t>
            </w:r>
          </w:p>
        </w:tc>
      </w:tr>
      <w:tr w:rsidR="004033E7" w:rsidRPr="007970B7" w14:paraId="4B193761" w14:textId="77777777" w:rsidTr="007970B7">
        <w:trPr>
          <w:trHeight w:val="20"/>
        </w:trPr>
        <w:tc>
          <w:tcPr>
            <w:tcW w:w="2668" w:type="dxa"/>
          </w:tcPr>
          <w:p w14:paraId="21CBCD5A"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Длина пильной шины</w:t>
            </w:r>
          </w:p>
        </w:tc>
        <w:tc>
          <w:tcPr>
            <w:tcW w:w="2127" w:type="dxa"/>
          </w:tcPr>
          <w:p w14:paraId="2291B6A9"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45.8 см</w:t>
            </w:r>
          </w:p>
        </w:tc>
      </w:tr>
      <w:tr w:rsidR="004033E7" w:rsidRPr="007970B7" w14:paraId="78E78E09" w14:textId="77777777" w:rsidTr="007970B7">
        <w:trPr>
          <w:trHeight w:val="20"/>
        </w:trPr>
        <w:tc>
          <w:tcPr>
            <w:tcW w:w="2668" w:type="dxa"/>
          </w:tcPr>
          <w:p w14:paraId="216E50BE"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Остановка цепи</w:t>
            </w:r>
          </w:p>
        </w:tc>
        <w:tc>
          <w:tcPr>
            <w:tcW w:w="2127" w:type="dxa"/>
            <w:tcBorders>
              <w:right w:val="single" w:sz="8" w:space="0" w:color="000000"/>
            </w:tcBorders>
          </w:tcPr>
          <w:p w14:paraId="201C4DF6"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&lt; 2с</w:t>
            </w:r>
          </w:p>
        </w:tc>
      </w:tr>
      <w:tr w:rsidR="004033E7" w:rsidRPr="007970B7" w14:paraId="0C22F7EB" w14:textId="77777777" w:rsidTr="007970B7">
        <w:trPr>
          <w:trHeight w:val="20"/>
        </w:trPr>
        <w:tc>
          <w:tcPr>
            <w:tcW w:w="2668" w:type="dxa"/>
          </w:tcPr>
          <w:p w14:paraId="6640EDE5"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Емкость масляного резервуара цепи</w:t>
            </w:r>
          </w:p>
        </w:tc>
        <w:tc>
          <w:tcPr>
            <w:tcW w:w="2127" w:type="dxa"/>
            <w:tcBorders>
              <w:right w:val="single" w:sz="8" w:space="0" w:color="000000"/>
            </w:tcBorders>
          </w:tcPr>
          <w:p w14:paraId="63F3697E"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200 мл</w:t>
            </w:r>
          </w:p>
        </w:tc>
      </w:tr>
      <w:tr w:rsidR="004033E7" w:rsidRPr="007970B7" w14:paraId="38B27DA2" w14:textId="77777777" w:rsidTr="007970B7">
        <w:trPr>
          <w:trHeight w:val="20"/>
        </w:trPr>
        <w:tc>
          <w:tcPr>
            <w:tcW w:w="2668" w:type="dxa"/>
          </w:tcPr>
          <w:p w14:paraId="348DB07D"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Вес</w:t>
            </w:r>
          </w:p>
          <w:p w14:paraId="3AB87524"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(с аккумуляторной батареи 2 Aч)</w:t>
            </w:r>
          </w:p>
        </w:tc>
        <w:tc>
          <w:tcPr>
            <w:tcW w:w="2127" w:type="dxa"/>
            <w:tcBorders>
              <w:right w:val="single" w:sz="8" w:space="0" w:color="000000"/>
            </w:tcBorders>
          </w:tcPr>
          <w:p w14:paraId="5172B5BA"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6.44 кг</w:t>
            </w:r>
          </w:p>
        </w:tc>
      </w:tr>
      <w:tr w:rsidR="004033E7" w:rsidRPr="007970B7" w14:paraId="2FEEAA4A" w14:textId="77777777" w:rsidTr="007970B7">
        <w:trPr>
          <w:trHeight w:val="20"/>
        </w:trPr>
        <w:tc>
          <w:tcPr>
            <w:tcW w:w="2668" w:type="dxa"/>
          </w:tcPr>
          <w:p w14:paraId="328A7A42"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Уровень звукового давления LpA</w:t>
            </w:r>
          </w:p>
          <w:p w14:paraId="0580F79E"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ISO11201, 2006/42/EC)</w:t>
            </w:r>
          </w:p>
        </w:tc>
        <w:tc>
          <w:tcPr>
            <w:tcW w:w="2127" w:type="dxa"/>
            <w:tcBorders>
              <w:right w:val="single" w:sz="8" w:space="0" w:color="000000"/>
            </w:tcBorders>
          </w:tcPr>
          <w:p w14:paraId="3FA8205F"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91.9 дБ(A)</w:t>
            </w:r>
          </w:p>
        </w:tc>
      </w:tr>
      <w:tr w:rsidR="004033E7" w:rsidRPr="007970B7" w14:paraId="357CAAB7" w14:textId="77777777" w:rsidTr="007970B7">
        <w:trPr>
          <w:trHeight w:val="20"/>
        </w:trPr>
        <w:tc>
          <w:tcPr>
            <w:tcW w:w="2668" w:type="dxa"/>
          </w:tcPr>
          <w:p w14:paraId="7207A130"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Погрешность KpA</w:t>
            </w:r>
          </w:p>
        </w:tc>
        <w:tc>
          <w:tcPr>
            <w:tcW w:w="2127" w:type="dxa"/>
            <w:tcBorders>
              <w:right w:val="single" w:sz="8" w:space="0" w:color="000000"/>
            </w:tcBorders>
          </w:tcPr>
          <w:p w14:paraId="29BF9325"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3.0 дБ(A)</w:t>
            </w:r>
          </w:p>
        </w:tc>
      </w:tr>
      <w:tr w:rsidR="004033E7" w:rsidRPr="007970B7" w14:paraId="54EF282B" w14:textId="77777777" w:rsidTr="007970B7">
        <w:trPr>
          <w:trHeight w:val="20"/>
        </w:trPr>
        <w:tc>
          <w:tcPr>
            <w:tcW w:w="2668" w:type="dxa"/>
          </w:tcPr>
          <w:p w14:paraId="0AADF1C5"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Уровень звуковой мощности LwA</w:t>
            </w:r>
          </w:p>
          <w:p w14:paraId="4E20CA63"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3744, 2006/42/EC)</w:t>
            </w:r>
          </w:p>
        </w:tc>
        <w:tc>
          <w:tcPr>
            <w:tcW w:w="2127" w:type="dxa"/>
            <w:tcBorders>
              <w:right w:val="single" w:sz="8" w:space="0" w:color="000000"/>
            </w:tcBorders>
          </w:tcPr>
          <w:p w14:paraId="5B011E2A"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104.1 дБ(A)</w:t>
            </w:r>
          </w:p>
        </w:tc>
      </w:tr>
      <w:tr w:rsidR="004033E7" w:rsidRPr="007970B7" w14:paraId="785CB825" w14:textId="77777777" w:rsidTr="007970B7">
        <w:trPr>
          <w:trHeight w:val="20"/>
        </w:trPr>
        <w:tc>
          <w:tcPr>
            <w:tcW w:w="2668" w:type="dxa"/>
          </w:tcPr>
          <w:p w14:paraId="75E4DD93"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Измеренный уровень акустической мощности LwA(G)</w:t>
            </w:r>
          </w:p>
          <w:p w14:paraId="68153614"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060101"/>
                <w:sz w:val="18"/>
                <w:szCs w:val="18"/>
              </w:rPr>
              <w:t>(EN 3744, 2000/14/EC)</w:t>
            </w:r>
          </w:p>
        </w:tc>
        <w:tc>
          <w:tcPr>
            <w:tcW w:w="2127" w:type="dxa"/>
            <w:tcBorders>
              <w:right w:val="single" w:sz="8" w:space="0" w:color="000000"/>
            </w:tcBorders>
          </w:tcPr>
          <w:p w14:paraId="10C889D7"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106 дБ(A)</w:t>
            </w:r>
          </w:p>
        </w:tc>
      </w:tr>
      <w:tr w:rsidR="004033E7" w:rsidRPr="007970B7" w14:paraId="6DDE9ADC" w14:textId="77777777" w:rsidTr="007970B7">
        <w:trPr>
          <w:trHeight w:val="20"/>
        </w:trPr>
        <w:tc>
          <w:tcPr>
            <w:tcW w:w="2668" w:type="dxa"/>
          </w:tcPr>
          <w:p w14:paraId="181168BE"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Общее значение вибрации при</w:t>
            </w:r>
          </w:p>
        </w:tc>
        <w:tc>
          <w:tcPr>
            <w:tcW w:w="2127" w:type="dxa"/>
            <w:tcBorders>
              <w:right w:val="single" w:sz="8" w:space="0" w:color="000000"/>
            </w:tcBorders>
          </w:tcPr>
          <w:p w14:paraId="6EEBF9E4"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3.43 м/с</w:t>
            </w:r>
            <w:r w:rsidRPr="007970B7">
              <w:rPr>
                <w:rFonts w:ascii="Arial" w:hAnsi="Arial" w:cs="Arial"/>
                <w:color w:val="201614"/>
                <w:sz w:val="18"/>
                <w:szCs w:val="18"/>
                <w:vertAlign w:val="superscript"/>
              </w:rPr>
              <w:t>2</w:t>
            </w:r>
          </w:p>
        </w:tc>
      </w:tr>
      <w:tr w:rsidR="004033E7" w:rsidRPr="007970B7" w14:paraId="2822B16B" w14:textId="77777777" w:rsidTr="007970B7">
        <w:trPr>
          <w:trHeight w:val="20"/>
        </w:trPr>
        <w:tc>
          <w:tcPr>
            <w:tcW w:w="2668" w:type="dxa"/>
          </w:tcPr>
          <w:p w14:paraId="0FE7CDA8"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Коэффициент погрешности К</w:t>
            </w:r>
          </w:p>
        </w:tc>
        <w:tc>
          <w:tcPr>
            <w:tcW w:w="2127" w:type="dxa"/>
            <w:tcBorders>
              <w:right w:val="single" w:sz="8" w:space="0" w:color="000000"/>
            </w:tcBorders>
          </w:tcPr>
          <w:p w14:paraId="4AC95084"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1.5м/с</w:t>
            </w:r>
            <w:r w:rsidRPr="007970B7">
              <w:rPr>
                <w:rFonts w:ascii="Arial" w:hAnsi="Arial" w:cs="Arial"/>
                <w:color w:val="201614"/>
                <w:sz w:val="18"/>
                <w:szCs w:val="18"/>
                <w:vertAlign w:val="superscript"/>
              </w:rPr>
              <w:t>2</w:t>
            </w:r>
          </w:p>
        </w:tc>
      </w:tr>
      <w:tr w:rsidR="004033E7" w:rsidRPr="007970B7" w14:paraId="3794BB8D" w14:textId="77777777" w:rsidTr="007970B7">
        <w:trPr>
          <w:trHeight w:val="20"/>
        </w:trPr>
        <w:tc>
          <w:tcPr>
            <w:tcW w:w="2668" w:type="dxa"/>
          </w:tcPr>
          <w:p w14:paraId="55FD2B10" w14:textId="77777777" w:rsidR="004033E7" w:rsidRPr="007970B7" w:rsidRDefault="004033E7" w:rsidP="004033E7">
            <w:pPr>
              <w:pStyle w:val="TableParagraph"/>
              <w:ind w:left="15"/>
              <w:rPr>
                <w:rFonts w:ascii="Arial" w:hAnsi="Arial" w:cs="Arial"/>
                <w:color w:val="201614"/>
                <w:sz w:val="18"/>
                <w:szCs w:val="18"/>
              </w:rPr>
            </w:pPr>
            <w:r w:rsidRPr="007970B7">
              <w:rPr>
                <w:rFonts w:ascii="Arial" w:hAnsi="Arial" w:cs="Arial"/>
                <w:color w:val="201614"/>
                <w:sz w:val="18"/>
                <w:szCs w:val="18"/>
              </w:rPr>
              <w:t>Аккумулятор</w:t>
            </w:r>
          </w:p>
        </w:tc>
        <w:tc>
          <w:tcPr>
            <w:tcW w:w="2127" w:type="dxa"/>
            <w:tcBorders>
              <w:right w:val="single" w:sz="8" w:space="0" w:color="000000"/>
            </w:tcBorders>
          </w:tcPr>
          <w:p w14:paraId="6C69F2CE"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2914907</w:t>
            </w:r>
          </w:p>
        </w:tc>
      </w:tr>
      <w:tr w:rsidR="004033E7" w:rsidRPr="007970B7" w14:paraId="7100FE2F" w14:textId="77777777" w:rsidTr="007970B7">
        <w:trPr>
          <w:trHeight w:val="20"/>
        </w:trPr>
        <w:tc>
          <w:tcPr>
            <w:tcW w:w="2668" w:type="dxa"/>
          </w:tcPr>
          <w:p w14:paraId="5FEBEDA8" w14:textId="77777777" w:rsidR="004033E7" w:rsidRPr="007970B7" w:rsidRDefault="004033E7" w:rsidP="004033E7">
            <w:pPr>
              <w:pStyle w:val="TableParagraph"/>
              <w:ind w:left="15"/>
              <w:rPr>
                <w:rFonts w:ascii="Arial" w:hAnsi="Arial" w:cs="Arial"/>
                <w:color w:val="201614"/>
                <w:sz w:val="18"/>
                <w:szCs w:val="18"/>
              </w:rPr>
            </w:pPr>
            <w:r w:rsidRPr="007970B7">
              <w:rPr>
                <w:rFonts w:ascii="Arial" w:hAnsi="Arial" w:cs="Arial"/>
                <w:color w:val="201614"/>
                <w:sz w:val="18"/>
                <w:szCs w:val="18"/>
              </w:rPr>
              <w:t>Зарядное устройство</w:t>
            </w:r>
          </w:p>
        </w:tc>
        <w:tc>
          <w:tcPr>
            <w:tcW w:w="2127" w:type="dxa"/>
            <w:tcBorders>
              <w:right w:val="single" w:sz="8" w:space="0" w:color="000000"/>
            </w:tcBorders>
          </w:tcPr>
          <w:p w14:paraId="79093346" w14:textId="77777777" w:rsidR="004033E7" w:rsidRPr="007970B7" w:rsidRDefault="004033E7" w:rsidP="004033E7">
            <w:pPr>
              <w:pStyle w:val="TableParagraph"/>
              <w:ind w:left="15"/>
              <w:rPr>
                <w:rFonts w:ascii="Arial" w:hAnsi="Arial" w:cs="Arial"/>
                <w:sz w:val="18"/>
                <w:szCs w:val="18"/>
              </w:rPr>
            </w:pPr>
            <w:r w:rsidRPr="007970B7">
              <w:rPr>
                <w:rFonts w:ascii="Arial" w:hAnsi="Arial" w:cs="Arial"/>
                <w:color w:val="201614"/>
                <w:sz w:val="18"/>
                <w:szCs w:val="18"/>
              </w:rPr>
              <w:t>2914707</w:t>
            </w:r>
          </w:p>
        </w:tc>
      </w:tr>
    </w:tbl>
    <w:p w14:paraId="4E2457B8" w14:textId="77777777" w:rsidR="000726B5" w:rsidRDefault="000726B5" w:rsidP="004033E7">
      <w:pPr>
        <w:tabs>
          <w:tab w:val="left" w:pos="426"/>
        </w:tabs>
        <w:spacing w:before="120" w:after="120"/>
        <w:ind w:left="168" w:right="-165"/>
        <w:jc w:val="both"/>
        <w:rPr>
          <w:rFonts w:ascii="Arial" w:hAnsi="Arial" w:cs="Arial"/>
          <w:b/>
          <w:sz w:val="24"/>
          <w:szCs w:val="24"/>
        </w:rPr>
      </w:pPr>
    </w:p>
    <w:p w14:paraId="6346176A" w14:textId="77777777" w:rsidR="000726B5" w:rsidRDefault="000726B5" w:rsidP="004033E7">
      <w:pPr>
        <w:tabs>
          <w:tab w:val="left" w:pos="426"/>
        </w:tabs>
        <w:spacing w:before="120" w:after="120"/>
        <w:ind w:left="168" w:right="-165"/>
        <w:jc w:val="both"/>
        <w:rPr>
          <w:rFonts w:ascii="Arial" w:hAnsi="Arial" w:cs="Arial"/>
          <w:b/>
          <w:sz w:val="24"/>
          <w:szCs w:val="24"/>
        </w:rPr>
      </w:pPr>
    </w:p>
    <w:p w14:paraId="12FD3B17" w14:textId="77777777" w:rsidR="000726B5" w:rsidRDefault="000726B5" w:rsidP="004033E7">
      <w:pPr>
        <w:tabs>
          <w:tab w:val="left" w:pos="426"/>
        </w:tabs>
        <w:spacing w:before="120" w:after="120"/>
        <w:ind w:left="168" w:right="-165"/>
        <w:jc w:val="both"/>
        <w:rPr>
          <w:rFonts w:ascii="Arial" w:hAnsi="Arial" w:cs="Arial"/>
          <w:b/>
          <w:sz w:val="24"/>
          <w:szCs w:val="24"/>
        </w:rPr>
      </w:pPr>
    </w:p>
    <w:p w14:paraId="17D0A551" w14:textId="77777777" w:rsidR="000726B5" w:rsidRDefault="000726B5" w:rsidP="004033E7">
      <w:pPr>
        <w:tabs>
          <w:tab w:val="left" w:pos="426"/>
        </w:tabs>
        <w:spacing w:before="120" w:after="120"/>
        <w:ind w:left="168" w:right="-165"/>
        <w:jc w:val="both"/>
        <w:rPr>
          <w:rFonts w:ascii="Arial" w:hAnsi="Arial" w:cs="Arial"/>
          <w:b/>
          <w:sz w:val="24"/>
          <w:szCs w:val="24"/>
        </w:rPr>
      </w:pPr>
    </w:p>
    <w:p w14:paraId="3A62E49A" w14:textId="77777777" w:rsidR="00547668" w:rsidRPr="007970B7" w:rsidRDefault="004033E7" w:rsidP="004033E7">
      <w:pPr>
        <w:tabs>
          <w:tab w:val="left" w:pos="426"/>
        </w:tabs>
        <w:spacing w:before="120" w:after="120"/>
        <w:ind w:left="168" w:right="-165"/>
        <w:jc w:val="both"/>
        <w:rPr>
          <w:rFonts w:ascii="Arial" w:hAnsi="Arial" w:cs="Arial"/>
          <w:b/>
          <w:sz w:val="24"/>
          <w:szCs w:val="24"/>
        </w:rPr>
      </w:pPr>
      <w:r w:rsidRPr="007970B7">
        <w:rPr>
          <w:rFonts w:ascii="Arial" w:hAnsi="Arial" w:cs="Arial"/>
          <w:b/>
          <w:sz w:val="24"/>
          <w:szCs w:val="24"/>
        </w:rPr>
        <w:t>ПРИМЕЧАНИЯ:</w:t>
      </w:r>
    </w:p>
    <w:p w14:paraId="7EE8A90E" w14:textId="77777777"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было измерено стандартным методом испытаний и может использоваться для сравнения одного инструмента с другим.</w:t>
      </w:r>
    </w:p>
    <w:p w14:paraId="3EAA785F" w14:textId="77777777"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может использоваться для предварительной оценки воздействия вибрации.</w:t>
      </w:r>
    </w:p>
    <w:tbl>
      <w:tblPr>
        <w:tblStyle w:val="a6"/>
        <w:tblW w:w="4799" w:type="dxa"/>
        <w:tblInd w:w="251" w:type="dxa"/>
        <w:tblLook w:val="04A0" w:firstRow="1" w:lastRow="0" w:firstColumn="1" w:lastColumn="0" w:noHBand="0" w:noVBand="1"/>
      </w:tblPr>
      <w:tblGrid>
        <w:gridCol w:w="4799"/>
      </w:tblGrid>
      <w:tr w:rsidR="004033E7" w:rsidRPr="007970B7" w14:paraId="0C69A99E" w14:textId="77777777" w:rsidTr="00333104">
        <w:trPr>
          <w:trHeight w:val="327"/>
        </w:trPr>
        <w:tc>
          <w:tcPr>
            <w:tcW w:w="4799" w:type="dxa"/>
            <w:shd w:val="clear" w:color="auto" w:fill="000000" w:themeFill="text1"/>
          </w:tcPr>
          <w:p w14:paraId="2CD898C6" w14:textId="77777777" w:rsidR="004033E7" w:rsidRPr="007970B7" w:rsidRDefault="004033E7"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3781AA59" wp14:editId="0470E058">
                  <wp:extent cx="176331" cy="1552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4033E7" w:rsidRPr="007970B7" w14:paraId="34F2B8F6" w14:textId="77777777" w:rsidTr="00333104">
        <w:tc>
          <w:tcPr>
            <w:tcW w:w="4799" w:type="dxa"/>
          </w:tcPr>
          <w:p w14:paraId="4C9CC307" w14:textId="77777777" w:rsidR="004033E7" w:rsidRPr="007970B7" w:rsidRDefault="004033E7" w:rsidP="00333104">
            <w:pPr>
              <w:ind w:left="-112"/>
              <w:rPr>
                <w:rFonts w:ascii="Arial" w:hAnsi="Arial" w:cs="Arial"/>
                <w:sz w:val="24"/>
                <w:szCs w:val="24"/>
                <w:lang w:val="ru-RU"/>
              </w:rPr>
            </w:pPr>
            <w:r w:rsidRPr="007970B7">
              <w:rPr>
                <w:rFonts w:ascii="Arial" w:hAnsi="Arial" w:cs="Arial"/>
                <w:sz w:val="24"/>
                <w:szCs w:val="24"/>
                <w:lang w:val="ru-RU"/>
              </w:rPr>
              <w:t>Фактические значения вибрации во время использования инструмента могут отличаться от указанных выше и зависят от метода использования инструмента; необходимость определения мер безопасности для защиты оператора основывается на оценке воздействия в реальных условиях использования (с учетом всех факторов рабочего цикла, таких как время, когда инструмент выключен и когда он работает вхолостую, в дополнение к времени срабатывания).</w:t>
            </w:r>
          </w:p>
        </w:tc>
      </w:tr>
    </w:tbl>
    <w:p w14:paraId="5EAE91E7" w14:textId="77777777" w:rsidR="004033E7" w:rsidRPr="007970B7" w:rsidRDefault="004033E7" w:rsidP="002C2AF4">
      <w:pPr>
        <w:tabs>
          <w:tab w:val="left" w:pos="426"/>
          <w:tab w:val="right" w:pos="5138"/>
        </w:tabs>
        <w:spacing w:before="24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ИНФОРМАЦИЯ О ПИЛЬНОЙ ЦЕПИ И </w:t>
      </w:r>
      <w:r w:rsidRPr="007970B7">
        <w:rPr>
          <w:rFonts w:ascii="Arial" w:hAnsi="Arial" w:cs="Arial"/>
          <w:b/>
          <w:color w:val="FFFFFF" w:themeColor="background1"/>
          <w:sz w:val="24"/>
          <w:szCs w:val="24"/>
          <w:highlight w:val="black"/>
        </w:rPr>
        <w:tab/>
      </w:r>
    </w:p>
    <w:p w14:paraId="6A203145" w14:textId="77777777" w:rsidR="004033E7" w:rsidRPr="007970B7" w:rsidRDefault="004033E7" w:rsidP="00333104">
      <w:pPr>
        <w:tabs>
          <w:tab w:val="left" w:pos="426"/>
          <w:tab w:val="right" w:pos="5138"/>
        </w:tabs>
        <w:spacing w:after="24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ПИЛЬНОЙ ШИНЕ</w:t>
      </w:r>
      <w:r w:rsidRPr="007970B7">
        <w:rPr>
          <w:rFonts w:ascii="Arial" w:hAnsi="Arial" w:cs="Arial"/>
          <w:b/>
          <w:color w:val="FFFFFF" w:themeColor="background1"/>
          <w:sz w:val="24"/>
          <w:szCs w:val="24"/>
          <w:highlight w:val="black"/>
        </w:rPr>
        <w:tab/>
      </w:r>
    </w:p>
    <w:tbl>
      <w:tblPr>
        <w:tblStyle w:val="TableNormal"/>
        <w:tblW w:w="4752" w:type="dxa"/>
        <w:tblInd w:w="218"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350"/>
        <w:gridCol w:w="855"/>
        <w:gridCol w:w="2547"/>
      </w:tblGrid>
      <w:tr w:rsidR="00333104" w:rsidRPr="007970B7" w14:paraId="0AE1B6F0" w14:textId="77777777" w:rsidTr="002C2AF4">
        <w:trPr>
          <w:trHeight w:val="200"/>
        </w:trPr>
        <w:tc>
          <w:tcPr>
            <w:tcW w:w="4752" w:type="dxa"/>
            <w:gridSpan w:val="3"/>
          </w:tcPr>
          <w:p w14:paraId="700F028C" w14:textId="77777777" w:rsidR="00333104" w:rsidRPr="007970B7" w:rsidRDefault="00333104" w:rsidP="00333104">
            <w:pPr>
              <w:pStyle w:val="TableParagraph"/>
              <w:spacing w:before="19" w:line="160" w:lineRule="exact"/>
              <w:ind w:left="14"/>
              <w:rPr>
                <w:rFonts w:ascii="Arial" w:hAnsi="Arial" w:cs="Arial"/>
                <w:b/>
                <w:sz w:val="18"/>
                <w:szCs w:val="18"/>
              </w:rPr>
            </w:pPr>
            <w:r w:rsidRPr="007970B7">
              <w:rPr>
                <w:rFonts w:ascii="Arial" w:hAnsi="Arial" w:cs="Arial"/>
                <w:b/>
                <w:color w:val="211714"/>
                <w:sz w:val="18"/>
                <w:szCs w:val="18"/>
              </w:rPr>
              <w:t>2001607</w:t>
            </w:r>
          </w:p>
        </w:tc>
      </w:tr>
      <w:tr w:rsidR="00333104" w:rsidRPr="007970B7" w14:paraId="222798FD" w14:textId="77777777" w:rsidTr="002C2AF4">
        <w:trPr>
          <w:trHeight w:val="249"/>
        </w:trPr>
        <w:tc>
          <w:tcPr>
            <w:tcW w:w="1350" w:type="dxa"/>
          </w:tcPr>
          <w:p w14:paraId="1033D541" w14:textId="77777777"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Производитель</w:t>
            </w:r>
          </w:p>
        </w:tc>
        <w:tc>
          <w:tcPr>
            <w:tcW w:w="855" w:type="dxa"/>
          </w:tcPr>
          <w:p w14:paraId="2F88DDB4" w14:textId="77777777"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Пильная цепь</w:t>
            </w:r>
          </w:p>
        </w:tc>
        <w:tc>
          <w:tcPr>
            <w:tcW w:w="2547" w:type="dxa"/>
          </w:tcPr>
          <w:p w14:paraId="30AE19FC" w14:textId="77777777"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Пильная шина</w:t>
            </w:r>
          </w:p>
        </w:tc>
      </w:tr>
      <w:tr w:rsidR="00333104" w:rsidRPr="007970B7" w14:paraId="7A659481" w14:textId="77777777" w:rsidTr="002C2AF4">
        <w:trPr>
          <w:trHeight w:val="249"/>
        </w:trPr>
        <w:tc>
          <w:tcPr>
            <w:tcW w:w="1350" w:type="dxa"/>
          </w:tcPr>
          <w:p w14:paraId="6424DD7A" w14:textId="77777777"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11714"/>
                <w:sz w:val="18"/>
                <w:szCs w:val="18"/>
              </w:rPr>
              <w:t>Oregon</w:t>
            </w:r>
          </w:p>
        </w:tc>
        <w:tc>
          <w:tcPr>
            <w:tcW w:w="855" w:type="dxa"/>
          </w:tcPr>
          <w:p w14:paraId="75517AAB" w14:textId="77777777" w:rsidR="00333104" w:rsidRPr="007970B7" w:rsidRDefault="00333104" w:rsidP="00333104">
            <w:pPr>
              <w:pStyle w:val="TableParagraph"/>
              <w:spacing w:before="44"/>
              <w:ind w:left="14"/>
              <w:rPr>
                <w:rFonts w:ascii="Arial" w:hAnsi="Arial" w:cs="Arial"/>
                <w:sz w:val="18"/>
                <w:szCs w:val="18"/>
              </w:rPr>
            </w:pPr>
            <w:r w:rsidRPr="007970B7">
              <w:rPr>
                <w:rFonts w:ascii="Arial" w:hAnsi="Arial" w:cs="Arial"/>
                <w:color w:val="201614"/>
                <w:sz w:val="18"/>
                <w:szCs w:val="18"/>
              </w:rPr>
              <w:t>91P062X</w:t>
            </w:r>
          </w:p>
        </w:tc>
        <w:tc>
          <w:tcPr>
            <w:tcW w:w="2547" w:type="dxa"/>
          </w:tcPr>
          <w:p w14:paraId="51DBDACC" w14:textId="77777777" w:rsidR="00333104" w:rsidRPr="007970B7" w:rsidRDefault="00333104" w:rsidP="00333104">
            <w:pPr>
              <w:pStyle w:val="TableParagraph"/>
              <w:spacing w:before="48"/>
              <w:ind w:left="14"/>
              <w:rPr>
                <w:rFonts w:ascii="Arial" w:hAnsi="Arial" w:cs="Arial"/>
                <w:sz w:val="18"/>
                <w:szCs w:val="18"/>
              </w:rPr>
            </w:pPr>
            <w:r w:rsidRPr="007970B7">
              <w:rPr>
                <w:rFonts w:ascii="Arial" w:hAnsi="Arial" w:cs="Arial"/>
                <w:color w:val="201614"/>
                <w:sz w:val="18"/>
                <w:szCs w:val="18"/>
              </w:rPr>
              <w:t>180SDEA041</w:t>
            </w:r>
          </w:p>
        </w:tc>
      </w:tr>
      <w:tr w:rsidR="00333104" w:rsidRPr="007970B7" w14:paraId="45DED971" w14:textId="77777777" w:rsidTr="002C2AF4">
        <w:trPr>
          <w:trHeight w:val="497"/>
        </w:trPr>
        <w:tc>
          <w:tcPr>
            <w:tcW w:w="4752" w:type="dxa"/>
            <w:gridSpan w:val="3"/>
            <w:tcBorders>
              <w:left w:val="single" w:sz="8" w:space="0" w:color="211714"/>
            </w:tcBorders>
            <w:vAlign w:val="center"/>
          </w:tcPr>
          <w:p w14:paraId="25FF153F" w14:textId="77777777" w:rsidR="00333104" w:rsidRPr="007970B7" w:rsidRDefault="00333104" w:rsidP="00333104">
            <w:pPr>
              <w:pStyle w:val="TableParagraph"/>
              <w:ind w:left="14"/>
              <w:jc w:val="center"/>
              <w:rPr>
                <w:rFonts w:ascii="Arial" w:hAnsi="Arial" w:cs="Arial"/>
                <w:sz w:val="18"/>
                <w:szCs w:val="18"/>
              </w:rPr>
            </w:pPr>
            <w:r w:rsidRPr="007970B7">
              <w:rPr>
                <w:rFonts w:ascii="Arial" w:hAnsi="Arial" w:cs="Arial"/>
                <w:color w:val="211714"/>
                <w:sz w:val="18"/>
                <w:szCs w:val="18"/>
              </w:rPr>
              <w:t>Цепь компании Oregon должна быть оснащена шиной Oregon</w:t>
            </w:r>
          </w:p>
        </w:tc>
      </w:tr>
    </w:tbl>
    <w:p w14:paraId="1148AFCD" w14:textId="77777777" w:rsidR="004033E7" w:rsidRPr="007970B7" w:rsidRDefault="0033310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ОСНОВНЫЕ КОМПОНЕНТЫ УСТРОЙСТВА</w:t>
      </w:r>
    </w:p>
    <w:p w14:paraId="2C8D0698"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пильной шины</w:t>
      </w:r>
    </w:p>
    <w:p w14:paraId="3942B4C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Защитное устройство передней ручки / цепной тормоз</w:t>
      </w:r>
    </w:p>
    <w:p w14:paraId="4F1D5184"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Передняя ручка</w:t>
      </w:r>
    </w:p>
    <w:p w14:paraId="32CD0308"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Кнопка блокировки</w:t>
      </w:r>
    </w:p>
    <w:p w14:paraId="7DFA07B8"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Курок переключателя</w:t>
      </w:r>
    </w:p>
    <w:p w14:paraId="7C07186C"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топливного резервуара</w:t>
      </w:r>
    </w:p>
    <w:p w14:paraId="3740EDBB"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Указатель уровня масла</w:t>
      </w:r>
    </w:p>
    <w:p w14:paraId="50ECFA9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Отбойник с шипами</w:t>
      </w:r>
    </w:p>
    <w:p w14:paraId="2E559280"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Цепная пила</w:t>
      </w:r>
    </w:p>
    <w:p w14:paraId="23E1FBB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Пильная шина</w:t>
      </w:r>
    </w:p>
    <w:p w14:paraId="2F824C5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Гаечный ключ</w:t>
      </w:r>
    </w:p>
    <w:p w14:paraId="34B74334"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Задняя ручка</w:t>
      </w:r>
    </w:p>
    <w:p w14:paraId="7599F210"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Винт регулировки натяжения цепи</w:t>
      </w:r>
    </w:p>
    <w:p w14:paraId="2DE8374A"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Крышка звездочки</w:t>
      </w:r>
    </w:p>
    <w:p w14:paraId="409DE5E1"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Зажимные гайки крышки звездочки</w:t>
      </w:r>
    </w:p>
    <w:p w14:paraId="0488B3F8"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Болт для натяжения пильной цепи</w:t>
      </w:r>
    </w:p>
    <w:p w14:paraId="0B6CF2A9"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lastRenderedPageBreak/>
        <w:t>Звездочка</w:t>
      </w:r>
    </w:p>
    <w:p w14:paraId="6DA5EE65"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Кнопка фиксации аккумулятора</w:t>
      </w:r>
    </w:p>
    <w:p w14:paraId="11B790F4"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Масловыпускное отверстие</w:t>
      </w:r>
    </w:p>
    <w:p w14:paraId="4A40A8A5"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Паз</w:t>
      </w:r>
    </w:p>
    <w:p w14:paraId="2D92B123"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Звенья привода цепи</w:t>
      </w:r>
    </w:p>
    <w:p w14:paraId="6FA25478"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Резец</w:t>
      </w:r>
    </w:p>
    <w:p w14:paraId="418F67BF"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Направление валки</w:t>
      </w:r>
    </w:p>
    <w:p w14:paraId="358BD07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Опасная зона</w:t>
      </w:r>
    </w:p>
    <w:p w14:paraId="4FC878E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Путь отхода</w:t>
      </w:r>
    </w:p>
    <w:p w14:paraId="58D25D47"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Направление падения</w:t>
      </w:r>
    </w:p>
    <w:p w14:paraId="19514B35"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Зарубка</w:t>
      </w:r>
    </w:p>
    <w:p w14:paraId="5EBEDEA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Обратный пропил при валке</w:t>
      </w:r>
    </w:p>
    <w:p w14:paraId="5B6FD76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Шарнир</w:t>
      </w:r>
    </w:p>
    <w:p w14:paraId="6CA74921"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Обрезка ветвей</w:t>
      </w:r>
    </w:p>
    <w:p w14:paraId="68AD787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При обрезке оставьте ветви для поддержки ствола, чтобы он не касался земли</w:t>
      </w:r>
    </w:p>
    <w:p w14:paraId="61F3424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по всей длине</w:t>
      </w:r>
    </w:p>
    <w:p w14:paraId="4C42577D"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Выполняйте распиловку сверху (над опорой) во избежание касания земли</w:t>
      </w:r>
    </w:p>
    <w:p w14:paraId="28232B0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с одной стороны</w:t>
      </w:r>
    </w:p>
    <w:p w14:paraId="6835A1F9" w14:textId="77777777" w:rsidR="004033E7"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Под опорой</w:t>
      </w:r>
    </w:p>
    <w:p w14:paraId="6C93BAC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Над опорой</w:t>
      </w:r>
    </w:p>
    <w:p w14:paraId="7A713EA7"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Бревно поддерживается с обеих сторон</w:t>
      </w:r>
    </w:p>
    <w:p w14:paraId="657D8F44"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Распиловка бревна</w:t>
      </w:r>
    </w:p>
    <w:p w14:paraId="1CEE149F"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Встаньте на верхний склон, так как при распиловке бревно может покатиться</w:t>
      </w:r>
    </w:p>
    <w:p w14:paraId="7499E755"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Аккумуляторный блок</w:t>
      </w:r>
    </w:p>
    <w:p w14:paraId="4F4CA456"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Зарядное устройство</w:t>
      </w:r>
    </w:p>
    <w:p w14:paraId="4A4945D7"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Кабель зарядного устройства</w:t>
      </w:r>
    </w:p>
    <w:p w14:paraId="780937B2" w14:textId="77777777" w:rsidR="00333104" w:rsidRPr="007970B7" w:rsidRDefault="00333104" w:rsidP="007970B7">
      <w:pPr>
        <w:pStyle w:val="a5"/>
        <w:numPr>
          <w:ilvl w:val="0"/>
          <w:numId w:val="42"/>
        </w:numPr>
        <w:spacing w:before="0"/>
        <w:ind w:left="812" w:right="-165" w:hanging="574"/>
        <w:jc w:val="both"/>
        <w:rPr>
          <w:rFonts w:ascii="Arial" w:hAnsi="Arial" w:cs="Arial"/>
          <w:sz w:val="24"/>
          <w:szCs w:val="24"/>
        </w:rPr>
      </w:pPr>
      <w:r w:rsidRPr="007970B7">
        <w:rPr>
          <w:rFonts w:ascii="Arial" w:hAnsi="Arial" w:cs="Arial"/>
          <w:sz w:val="24"/>
          <w:szCs w:val="24"/>
        </w:rPr>
        <w:t>Выключатель On/off (вкл/выкл)</w:t>
      </w:r>
    </w:p>
    <w:p w14:paraId="14AAABC4" w14:textId="77777777" w:rsidR="00333104" w:rsidRPr="007970B7" w:rsidRDefault="00333104" w:rsidP="00333104">
      <w:pPr>
        <w:tabs>
          <w:tab w:val="left" w:pos="426"/>
          <w:tab w:val="right" w:pos="5138"/>
        </w:tabs>
        <w:spacing w:before="120" w:after="120"/>
        <w:ind w:left="168" w:right="-440"/>
        <w:rPr>
          <w:rFonts w:ascii="Arial" w:hAnsi="Arial" w:cs="Arial"/>
          <w:sz w:val="24"/>
          <w:szCs w:val="24"/>
        </w:rPr>
      </w:pPr>
      <w:r w:rsidRPr="007970B7">
        <w:rPr>
          <w:rFonts w:ascii="Arial" w:hAnsi="Arial" w:cs="Arial"/>
          <w:b/>
          <w:color w:val="FFFFFF" w:themeColor="background1"/>
          <w:sz w:val="24"/>
          <w:szCs w:val="24"/>
          <w:highlight w:val="black"/>
        </w:rPr>
        <w:t>СБОРКА</w:t>
      </w:r>
      <w:r w:rsidRPr="007970B7">
        <w:rPr>
          <w:rFonts w:ascii="Arial" w:hAnsi="Arial" w:cs="Arial"/>
          <w:b/>
          <w:color w:val="FFFFFF" w:themeColor="background1"/>
          <w:sz w:val="24"/>
          <w:szCs w:val="24"/>
          <w:highlight w:val="black"/>
        </w:rPr>
        <w:tab/>
      </w:r>
    </w:p>
    <w:p w14:paraId="728C3AAB" w14:textId="77777777" w:rsidR="004033E7"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Данная цепная пила требует сборки, но пользователь должен знать, как собирать пильную шину и цепную пилу. Проверьте натяжение цепи и доливайте масло, как описано далее в этом руководстве, перед каждой операцией.</w:t>
      </w:r>
    </w:p>
    <w:p w14:paraId="08B3A25E" w14:textId="77777777" w:rsidR="00333104" w:rsidRPr="007970B7" w:rsidRDefault="00333104" w:rsidP="00333104">
      <w:pPr>
        <w:tabs>
          <w:tab w:val="left" w:pos="426"/>
        </w:tabs>
        <w:spacing w:before="120" w:after="120"/>
        <w:ind w:left="168" w:right="-298"/>
        <w:rPr>
          <w:rFonts w:ascii="Arial" w:hAnsi="Arial" w:cs="Arial"/>
          <w:b/>
          <w:sz w:val="24"/>
          <w:szCs w:val="24"/>
        </w:rPr>
      </w:pPr>
      <w:r w:rsidRPr="007970B7">
        <w:rPr>
          <w:rFonts w:ascii="Arial" w:hAnsi="Arial" w:cs="Arial"/>
          <w:b/>
          <w:sz w:val="24"/>
          <w:szCs w:val="24"/>
        </w:rPr>
        <w:t>СБОРКА ПИЛЬНОЙ ШИНЫ И ЦЕПИ</w:t>
      </w:r>
    </w:p>
    <w:p w14:paraId="6E68A785" w14:textId="77777777" w:rsidR="00333104" w:rsidRPr="007970B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2 - 7</w:t>
      </w:r>
    </w:p>
    <w:p w14:paraId="3FEF7C12"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Извлеките аккумулятор из устройства. Надевайте защитные перчатки.</w:t>
      </w:r>
    </w:p>
    <w:p w14:paraId="6177A7F6"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Выкрутите зажимные гайки крышки звездочки (компонент 15) и снимите крышку звездочки.</w:t>
      </w:r>
    </w:p>
    <w:p w14:paraId="46737803"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Пильная цепь должна быть обращена в направлении вращения цепи. Если </w:t>
      </w:r>
      <w:r w:rsidRPr="007970B7">
        <w:rPr>
          <w:rFonts w:ascii="Arial" w:hAnsi="Arial" w:cs="Arial"/>
          <w:sz w:val="24"/>
          <w:szCs w:val="24"/>
        </w:rPr>
        <w:t>цепь направлена назад, переверните ее.</w:t>
      </w:r>
    </w:p>
    <w:p w14:paraId="56CFD74A"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звенья привода цепи в пазы шины.</w:t>
      </w:r>
    </w:p>
    <w:p w14:paraId="7E8327AB"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цепь так, чтобы петля располагалась сзади шины.</w:t>
      </w:r>
    </w:p>
    <w:p w14:paraId="0895B9A5"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Удерживайте цепь на шине и поместите петлю вокруг звездочки и убедитесь, что она правильно установлена. Убедитесь, что отверстие на шине совпадает с болтом (компонент 16) для натяжения пильной цепи.</w:t>
      </w:r>
    </w:p>
    <w:p w14:paraId="72FF9F6B"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назад крышку звездочки, поворачивайте регулятор натяжения цепи (компонент 13) по часовой стрелке, пока пильная цепь не натянется правильно. Затем необходимо переместить направляющую шину вверх, снова проверить натяжение цепи, не натягивать цепь слишком сильно.</w:t>
      </w:r>
    </w:p>
    <w:p w14:paraId="5393B9B7" w14:textId="77777777"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После правильного натяжения цепи, повторно затяните зажимные гайки (компонент 15).</w:t>
      </w:r>
    </w:p>
    <w:p w14:paraId="65488668"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Пильная цепь должным образом натянута, если в середине пильной шины ее можно поднять на 3–4 мм от края пильной шины. При запуске цепной пилы с новой цепью протестируйте устройство в течение 2-3 минут.</w:t>
      </w:r>
    </w:p>
    <w:tbl>
      <w:tblPr>
        <w:tblStyle w:val="a6"/>
        <w:tblW w:w="4799" w:type="dxa"/>
        <w:tblInd w:w="251" w:type="dxa"/>
        <w:tblLook w:val="04A0" w:firstRow="1" w:lastRow="0" w:firstColumn="1" w:lastColumn="0" w:noHBand="0" w:noVBand="1"/>
      </w:tblPr>
      <w:tblGrid>
        <w:gridCol w:w="4799"/>
      </w:tblGrid>
      <w:tr w:rsidR="00333104" w:rsidRPr="007970B7" w14:paraId="3BAC2213" w14:textId="77777777" w:rsidTr="00333104">
        <w:trPr>
          <w:trHeight w:val="327"/>
        </w:trPr>
        <w:tc>
          <w:tcPr>
            <w:tcW w:w="4799" w:type="dxa"/>
            <w:shd w:val="clear" w:color="auto" w:fill="000000" w:themeFill="text1"/>
          </w:tcPr>
          <w:p w14:paraId="2A593753" w14:textId="77777777"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95B326F" wp14:editId="3AAABB72">
                  <wp:extent cx="176331" cy="1552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14:paraId="125B7D42" w14:textId="77777777" w:rsidTr="00333104">
        <w:tc>
          <w:tcPr>
            <w:tcW w:w="4799" w:type="dxa"/>
          </w:tcPr>
          <w:p w14:paraId="55A41236" w14:textId="77777777" w:rsidR="00333104" w:rsidRPr="007970B7" w:rsidRDefault="00333104" w:rsidP="00333104">
            <w:pPr>
              <w:ind w:left="-112"/>
              <w:rPr>
                <w:rFonts w:ascii="Arial" w:hAnsi="Arial" w:cs="Arial"/>
                <w:sz w:val="24"/>
                <w:szCs w:val="24"/>
                <w:lang w:val="ru-RU"/>
              </w:rPr>
            </w:pPr>
            <w:r w:rsidRPr="007970B7">
              <w:rPr>
                <w:rFonts w:ascii="Arial" w:hAnsi="Arial" w:cs="Arial"/>
                <w:sz w:val="24"/>
                <w:szCs w:val="24"/>
                <w:lang w:val="ru-RU"/>
              </w:rPr>
              <w:t>После предварительной обкатки устройства, проверьте натяжение цепи и при необходимости выполните повторное натяжение цепи.</w:t>
            </w:r>
          </w:p>
        </w:tc>
      </w:tr>
    </w:tbl>
    <w:p w14:paraId="5AE10612" w14:textId="77777777" w:rsidR="00333104" w:rsidRPr="007970B7" w:rsidRDefault="00333104" w:rsidP="007970B7">
      <w:pPr>
        <w:tabs>
          <w:tab w:val="left" w:pos="426"/>
          <w:tab w:val="right" w:pos="4962"/>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ЭКСПЛУАТАЦИЯ</w:t>
      </w:r>
      <w:r w:rsidRPr="007970B7">
        <w:rPr>
          <w:rFonts w:ascii="Arial" w:hAnsi="Arial" w:cs="Arial"/>
          <w:b/>
          <w:color w:val="FFFFFF" w:themeColor="background1"/>
          <w:sz w:val="24"/>
          <w:szCs w:val="24"/>
          <w:highlight w:val="black"/>
        </w:rPr>
        <w:tab/>
      </w:r>
    </w:p>
    <w:p w14:paraId="05B2CA1E"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Полные инструкции по зарядке находятся в руководстве оператора для аккумуляторов и зарядных устройств Greenworkstools. Используйте для зарядки батареи зарядное устройство, которое удовлетворяет нормативу EN 60335-2-29 ПРИМ</w:t>
      </w:r>
      <w:r w:rsidR="00BB7BD6">
        <w:rPr>
          <w:rFonts w:ascii="Arial" w:hAnsi="Arial" w:cs="Arial"/>
          <w:sz w:val="24"/>
          <w:szCs w:val="24"/>
        </w:rPr>
        <w:t>ЕЧАНИЕ: Чтобы избежать серьезной травмы</w:t>
      </w:r>
      <w:r w:rsidRPr="007970B7">
        <w:rPr>
          <w:rFonts w:ascii="Arial" w:hAnsi="Arial" w:cs="Arial"/>
          <w:sz w:val="24"/>
          <w:szCs w:val="24"/>
        </w:rPr>
        <w:t>, всегда извлекайте аккумуляторную батарею и держите руки вдали от кнопки блокировки при переносе или транспортировке устройства.</w:t>
      </w:r>
    </w:p>
    <w:p w14:paraId="370091C1" w14:textId="77777777" w:rsidR="00BB7BD6" w:rsidRDefault="00BB7BD6" w:rsidP="00333104">
      <w:pPr>
        <w:tabs>
          <w:tab w:val="left" w:pos="426"/>
        </w:tabs>
        <w:spacing w:before="120" w:after="120"/>
        <w:ind w:left="168" w:right="-165"/>
        <w:jc w:val="both"/>
        <w:rPr>
          <w:rFonts w:ascii="Arial" w:hAnsi="Arial" w:cs="Arial"/>
          <w:sz w:val="24"/>
          <w:szCs w:val="24"/>
        </w:rPr>
      </w:pPr>
    </w:p>
    <w:p w14:paraId="2BE45D13" w14:textId="77777777"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lastRenderedPageBreak/>
        <w:t>ПЕРЕД КАЖДЫМ ИСПОЛЬЗОВАНИЕМ ПРОВЕРЯЙТЕ НАТЯЖЕНИЕ ЦЕПИ</w:t>
      </w:r>
    </w:p>
    <w:p w14:paraId="72D37213" w14:textId="77777777" w:rsidR="004033E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7</w:t>
      </w:r>
    </w:p>
    <w:tbl>
      <w:tblPr>
        <w:tblStyle w:val="a6"/>
        <w:tblW w:w="4799" w:type="dxa"/>
        <w:tblInd w:w="251" w:type="dxa"/>
        <w:tblLook w:val="04A0" w:firstRow="1" w:lastRow="0" w:firstColumn="1" w:lastColumn="0" w:noHBand="0" w:noVBand="1"/>
      </w:tblPr>
      <w:tblGrid>
        <w:gridCol w:w="4799"/>
      </w:tblGrid>
      <w:tr w:rsidR="00333104" w:rsidRPr="007970B7" w14:paraId="17829F3C" w14:textId="77777777" w:rsidTr="00333104">
        <w:trPr>
          <w:trHeight w:val="327"/>
        </w:trPr>
        <w:tc>
          <w:tcPr>
            <w:tcW w:w="4799" w:type="dxa"/>
            <w:shd w:val="clear" w:color="auto" w:fill="000000" w:themeFill="text1"/>
          </w:tcPr>
          <w:p w14:paraId="34CC2A61" w14:textId="77777777"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42E5C647" wp14:editId="03F45EAC">
                  <wp:extent cx="176331" cy="15527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14:paraId="33BFAA1B" w14:textId="77777777" w:rsidTr="00333104">
        <w:tc>
          <w:tcPr>
            <w:tcW w:w="4799" w:type="dxa"/>
          </w:tcPr>
          <w:p w14:paraId="09238C07" w14:textId="77777777" w:rsidR="00333104" w:rsidRPr="007970B7" w:rsidRDefault="00333104" w:rsidP="00333104">
            <w:pPr>
              <w:ind w:left="-112"/>
              <w:rPr>
                <w:rFonts w:ascii="Arial" w:hAnsi="Arial" w:cs="Arial"/>
                <w:sz w:val="24"/>
                <w:szCs w:val="24"/>
                <w:lang w:val="ru-RU"/>
              </w:rPr>
            </w:pPr>
            <w:r w:rsidRPr="007970B7">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14:paraId="5AEDA52C" w14:textId="77777777"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Потяните цепь в середину нижней части шины в сторону от шины. Зазор между резцом в цепи и шиной должен находиться в пределах 3 мм – 4 мм.</w:t>
      </w:r>
    </w:p>
    <w:p w14:paraId="69E6813E" w14:textId="77777777"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необходимо выполнить натяжение цепи обратитесь к разделу «РЕГУЛИРОВКА НАТЯЖЕНИЯ ЦЕПИ» далее в этом руководстве.</w:t>
      </w:r>
    </w:p>
    <w:p w14:paraId="4AF915D1" w14:textId="77777777" w:rsidR="007970B7" w:rsidRDefault="007970B7" w:rsidP="00C30105">
      <w:pPr>
        <w:tabs>
          <w:tab w:val="left" w:pos="426"/>
        </w:tabs>
        <w:spacing w:before="120" w:after="120"/>
        <w:ind w:left="168" w:right="-298"/>
        <w:rPr>
          <w:rFonts w:ascii="Arial" w:hAnsi="Arial" w:cs="Arial"/>
          <w:b/>
          <w:sz w:val="24"/>
          <w:szCs w:val="24"/>
        </w:rPr>
      </w:pPr>
    </w:p>
    <w:p w14:paraId="50C6DB26" w14:textId="77777777" w:rsidR="00333104" w:rsidRPr="007970B7" w:rsidRDefault="00333104"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УСТАНОВКИ АККУМУЛЯТОРНОГО БЛОКА</w:t>
      </w:r>
    </w:p>
    <w:p w14:paraId="77D2340B" w14:textId="77777777" w:rsidR="00333104" w:rsidRPr="007970B7" w:rsidRDefault="00333104"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14:paraId="562371C5"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Совместите аккумуляторную батарею (компонент 40) с батарейным отсеком цепной пилы.</w:t>
      </w:r>
    </w:p>
    <w:p w14:paraId="28D08270"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(компонент 3).</w:t>
      </w:r>
    </w:p>
    <w:p w14:paraId="6228BD6E"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Задвигайте аккумулятор внутрь аккумуляторного отсека, пока он не будет зафиксирован в нужном положении.</w:t>
      </w:r>
    </w:p>
    <w:p w14:paraId="4FF80E62"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Фиксация батареи в нужном положении будет сопровождаться хорошо слышимым щелчком.</w:t>
      </w:r>
    </w:p>
    <w:p w14:paraId="7A4CB53E"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СНЯТИЯ АККУМУЛЯТОРНОГО БЛОКА</w:t>
      </w:r>
    </w:p>
    <w:p w14:paraId="6BD1FE16" w14:textId="77777777" w:rsidR="004033E7"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14:paraId="720D87DA"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Нажмите кнопку фиксации аккумуляторной батареи (компонент 18) на цепной пиле. Это позволит батарее слегка приподняться из устройства.</w:t>
      </w:r>
    </w:p>
    <w:p w14:paraId="0C21ABC3"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(компонент 3), и вытяните аккумуляторную батарею (компонент 40) из рукоятки.</w:t>
      </w:r>
    </w:p>
    <w:p w14:paraId="02C70B2B" w14:textId="77777777" w:rsidR="000726B5" w:rsidRDefault="000726B5" w:rsidP="00C30105">
      <w:pPr>
        <w:tabs>
          <w:tab w:val="left" w:pos="426"/>
        </w:tabs>
        <w:spacing w:before="120" w:after="120"/>
        <w:ind w:left="168" w:right="-298"/>
        <w:rPr>
          <w:rFonts w:ascii="Arial" w:hAnsi="Arial" w:cs="Arial"/>
          <w:b/>
          <w:sz w:val="24"/>
          <w:szCs w:val="24"/>
        </w:rPr>
      </w:pPr>
    </w:p>
    <w:p w14:paraId="2904345C"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ПРОВЕРКА СМАЗКИ ЦЕПИ</w:t>
      </w:r>
    </w:p>
    <w:p w14:paraId="215968B2" w14:textId="77777777"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1</w:t>
      </w:r>
    </w:p>
    <w:p w14:paraId="7E1232C7"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Проверьте количество масла в цепной пиле с помощью указателя уровня масла (компонент 7). Если уровень масла низкий, следуйте инструкциям из раздела «ДОБАВЛЕНИЕ СМАЗКИ ЦЕПИ И ШИНЫ» данного руководства.</w:t>
      </w:r>
    </w:p>
    <w:tbl>
      <w:tblPr>
        <w:tblStyle w:val="a6"/>
        <w:tblW w:w="4799" w:type="dxa"/>
        <w:tblInd w:w="251" w:type="dxa"/>
        <w:tblLook w:val="04A0" w:firstRow="1" w:lastRow="0" w:firstColumn="1" w:lastColumn="0" w:noHBand="0" w:noVBand="1"/>
      </w:tblPr>
      <w:tblGrid>
        <w:gridCol w:w="4799"/>
      </w:tblGrid>
      <w:tr w:rsidR="00C30105" w:rsidRPr="007970B7" w14:paraId="0BA3619E" w14:textId="77777777" w:rsidTr="00E57B14">
        <w:trPr>
          <w:trHeight w:val="327"/>
        </w:trPr>
        <w:tc>
          <w:tcPr>
            <w:tcW w:w="4799" w:type="dxa"/>
            <w:shd w:val="clear" w:color="auto" w:fill="000000" w:themeFill="text1"/>
          </w:tcPr>
          <w:p w14:paraId="1B32EC63" w14:textId="77777777"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50E0ADE5" wp14:editId="567C19FC">
                  <wp:extent cx="176331" cy="1552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7F05067B" w14:textId="77777777" w:rsidTr="00E57B14">
        <w:tc>
          <w:tcPr>
            <w:tcW w:w="4799" w:type="dxa"/>
          </w:tcPr>
          <w:p w14:paraId="15E4A119" w14:textId="77777777"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Проверяйте натяжение цепи перед каждым использованием устройства.</w:t>
            </w:r>
          </w:p>
        </w:tc>
      </w:tr>
    </w:tbl>
    <w:p w14:paraId="7ED6AB0B" w14:textId="77777777"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C30105" w:rsidRPr="007970B7" w14:paraId="44827F84" w14:textId="77777777" w:rsidTr="00E57B14">
        <w:trPr>
          <w:trHeight w:val="327"/>
        </w:trPr>
        <w:tc>
          <w:tcPr>
            <w:tcW w:w="4799" w:type="dxa"/>
            <w:shd w:val="clear" w:color="auto" w:fill="000000" w:themeFill="text1"/>
          </w:tcPr>
          <w:p w14:paraId="0C6CC9B3" w14:textId="77777777"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1FDB2AF" wp14:editId="2CBCD11F">
                  <wp:extent cx="176331" cy="1552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2F8F23A7" w14:textId="77777777" w:rsidTr="00E57B14">
        <w:tc>
          <w:tcPr>
            <w:tcW w:w="4799" w:type="dxa"/>
          </w:tcPr>
          <w:p w14:paraId="5D62BA3A" w14:textId="77777777"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Не позволяйте цепной пиле работать с недостаточным количеством смазки, поскольку это может привести к повреждению пилы и угрозе безопасности. Перед каждым использованием проверяйте смазку цепи!</w:t>
            </w:r>
          </w:p>
        </w:tc>
      </w:tr>
    </w:tbl>
    <w:p w14:paraId="21579CAE" w14:textId="77777777" w:rsidR="004033E7"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Для предотвращения отскока, следуйте данным инструкциям по технике безопасности:</w:t>
      </w:r>
    </w:p>
    <w:p w14:paraId="39227EFA"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режьте кончиком пильной шины! Будьте осторожны при продолжении предыдущих пропилов.</w:t>
      </w:r>
    </w:p>
    <w:p w14:paraId="7B6E0666"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начинайте резку только тогда, когда цепная пила уже работает.</w:t>
      </w:r>
    </w:p>
    <w:p w14:paraId="46F85F21"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Убедитесь, что пильная цепь всегда правильно заточена.</w:t>
      </w:r>
    </w:p>
    <w:p w14:paraId="41665A5E" w14:textId="77777777"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отрезайте более одной ветки за раз! Обрезая ветки, будьте осторожны, чтобы не коснуться других веток.</w:t>
      </w:r>
    </w:p>
    <w:p w14:paraId="0EA598C6"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поперечной резке обращайте внимание на стволы, стоящие очень близко друг к другу. Если возможно используйте козлы для ручной распиловки.</w:t>
      </w:r>
    </w:p>
    <w:p w14:paraId="01E2A87E"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 xml:space="preserve">УДЕРЖАНИЕ ЦЕПНОЙ ПИЛЫ </w:t>
      </w:r>
    </w:p>
    <w:p w14:paraId="6F66A4F7" w14:textId="77777777"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8</w:t>
      </w:r>
    </w:p>
    <w:p w14:paraId="4FD3849A" w14:textId="77777777" w:rsidR="00C30105"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w:t>
      </w:r>
    </w:p>
    <w:p w14:paraId="0092F5DF" w14:textId="77777777" w:rsidR="00C30105" w:rsidRPr="007970B7" w:rsidRDefault="00C30105" w:rsidP="00C30105">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Держите за ручки, обхватив их всеми пальцами. Убедитесь, что левая рука удерживает переднюю ручку так, чтобы большой палец находился снизу.</w:t>
      </w:r>
    </w:p>
    <w:p w14:paraId="20EF0B09"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НАЧАЛО РАБОТЫ</w:t>
      </w:r>
    </w:p>
    <w:p w14:paraId="0D871364" w14:textId="77777777"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Отпустите курковый выключатель (компонент 5) для остановки цепной пилы.</w:t>
      </w:r>
    </w:p>
    <w:p w14:paraId="11FFAE5F" w14:textId="77777777"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 xml:space="preserve">ЭКСПЛУАТАЦИЯ ЦЕПНОГО ТОРМОЗА </w:t>
      </w:r>
    </w:p>
    <w:p w14:paraId="18D135D6" w14:textId="77777777"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22</w:t>
      </w:r>
    </w:p>
    <w:p w14:paraId="2D0B213B" w14:textId="77777777"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Перед каждым использованием проверяйте рабочее состояние цепного тормоза.</w:t>
      </w:r>
    </w:p>
    <w:p w14:paraId="1F06A565" w14:textId="77777777" w:rsidR="00C30105"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Активируйте цепной тормоз, повернув левой рукой переднюю ручку, позволяя тыльной стороне руки толкать рычаг цепного тормоза/защитный щиток в направлении шины, пока цепь вращается быстро. Всегда держите пилу за ручки обеими руками.</w:t>
      </w:r>
    </w:p>
    <w:p w14:paraId="5D03E46D" w14:textId="77777777" w:rsidR="004033E7"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Установите цепной тормоз обратно в положение РАБОТА, взявшись рукой за верхнюю часть рычага цепного тормоза/защитного щитка и потянув в направлении передней ручки.</w:t>
      </w:r>
    </w:p>
    <w:tbl>
      <w:tblPr>
        <w:tblStyle w:val="a6"/>
        <w:tblW w:w="4799" w:type="dxa"/>
        <w:tblInd w:w="251" w:type="dxa"/>
        <w:tblLook w:val="04A0" w:firstRow="1" w:lastRow="0" w:firstColumn="1" w:lastColumn="0" w:noHBand="0" w:noVBand="1"/>
      </w:tblPr>
      <w:tblGrid>
        <w:gridCol w:w="4799"/>
      </w:tblGrid>
      <w:tr w:rsidR="00C30105" w:rsidRPr="007970B7" w14:paraId="4E5432FA" w14:textId="77777777" w:rsidTr="00E57B14">
        <w:trPr>
          <w:trHeight w:val="327"/>
        </w:trPr>
        <w:tc>
          <w:tcPr>
            <w:tcW w:w="4799" w:type="dxa"/>
            <w:shd w:val="clear" w:color="auto" w:fill="000000" w:themeFill="text1"/>
          </w:tcPr>
          <w:p w14:paraId="795F0BCA" w14:textId="77777777" w:rsidR="00C30105" w:rsidRPr="007970B7" w:rsidRDefault="00C30105"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62AF5B51" wp14:editId="7C4F1015">
                  <wp:extent cx="176331" cy="1552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14:paraId="6BE7F057" w14:textId="77777777" w:rsidTr="00E57B14">
        <w:tc>
          <w:tcPr>
            <w:tcW w:w="4799" w:type="dxa"/>
          </w:tcPr>
          <w:p w14:paraId="0F347E8F" w14:textId="77777777" w:rsidR="00C30105" w:rsidRPr="007970B7" w:rsidRDefault="00C30105" w:rsidP="00E57B14">
            <w:pPr>
              <w:ind w:left="-112"/>
              <w:rPr>
                <w:rFonts w:ascii="Arial" w:hAnsi="Arial" w:cs="Arial"/>
                <w:sz w:val="24"/>
                <w:szCs w:val="24"/>
                <w:lang w:val="ru-RU"/>
              </w:rPr>
            </w:pPr>
            <w:r w:rsidRPr="007970B7">
              <w:rPr>
                <w:rFonts w:ascii="Arial" w:hAnsi="Arial" w:cs="Arial"/>
                <w:sz w:val="24"/>
                <w:szCs w:val="24"/>
                <w:lang w:val="ru-RU"/>
              </w:rPr>
              <w:t>Если цепной тормоз сразу не останавливает цепь или если цепной тормоз не остается в рабочем положении без посторонней помощи, отправьте пилу в авторизованный сервисный центр.</w:t>
            </w:r>
          </w:p>
        </w:tc>
      </w:tr>
    </w:tbl>
    <w:p w14:paraId="3BFC22E1" w14:textId="77777777" w:rsidR="00C30105" w:rsidRPr="007970B7" w:rsidRDefault="00C30105"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ИСПОЛЬЗОВАНИЕ ЦЕПНОЙ ПИЛЫ</w:t>
      </w:r>
    </w:p>
    <w:p w14:paraId="52D2F385" w14:textId="77777777"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Убедитесь, что вы устойчиво стоите на ногах и крепко держите цепную пилу обеими руками во время работы двигателя.</w:t>
      </w:r>
    </w:p>
    <w:p w14:paraId="01D510BC" w14:textId="77777777" w:rsidR="000546F1"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БАЗОВАЯ ВАЛКА ДЕРЕВЬЕВ, ОБРЕЗКА ВЕТОК И ТЕХНИКИ ПОПЕРЕЧНОЙ РЕЗКИ</w:t>
      </w:r>
    </w:p>
    <w:p w14:paraId="65EFA07C" w14:textId="77777777" w:rsidR="004033E7" w:rsidRPr="007970B7" w:rsidRDefault="000546F1" w:rsidP="007970B7">
      <w:pPr>
        <w:tabs>
          <w:tab w:val="left" w:pos="426"/>
        </w:tabs>
        <w:spacing w:before="120" w:after="120"/>
        <w:ind w:left="168" w:right="-157"/>
        <w:jc w:val="both"/>
        <w:rPr>
          <w:rFonts w:ascii="Arial" w:hAnsi="Arial" w:cs="Arial"/>
          <w:i/>
          <w:sz w:val="24"/>
          <w:szCs w:val="24"/>
        </w:rPr>
      </w:pPr>
      <w:r w:rsidRPr="007970B7">
        <w:rPr>
          <w:rFonts w:ascii="Arial" w:hAnsi="Arial" w:cs="Arial"/>
          <w:i/>
          <w:sz w:val="24"/>
          <w:szCs w:val="24"/>
        </w:rPr>
        <w:t>Обратитесь к рисунку 9</w:t>
      </w:r>
    </w:p>
    <w:p w14:paraId="34ECAAFD" w14:textId="77777777" w:rsidR="004033E7"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ВАЛКА ДЕРЕВА</w:t>
      </w:r>
    </w:p>
    <w:p w14:paraId="766872A4" w14:textId="77777777"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Когда операции по распиловке на бревна и рубке выполняются двумя или более лицами одновременно, рубка должна выполняться на расстоянии от распиловки, по меньшей мере, в два раза превышающем высоту срубаемого дерева. Деревья не должны быть срублены таким образом, что это может поставить под угрозу любого человека, нанести удар по любой линии </w:t>
      </w:r>
      <w:r w:rsidRPr="007970B7">
        <w:rPr>
          <w:rFonts w:ascii="Arial" w:hAnsi="Arial" w:cs="Arial"/>
          <w:sz w:val="24"/>
          <w:szCs w:val="24"/>
        </w:rPr>
        <w:t>электропитания или причинить какой-либо материальный ущерб. Если деревья действительно соприкасаются с любой линией электропитания, немедленно уведомьте об этом энергоснабжающую компанию.</w:t>
      </w:r>
    </w:p>
    <w:p w14:paraId="2002E967"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Оператор цепной пилы должен располагаться вверх по склону местности, так как дерево, вероятно, будет катиться или скользить вниз по склону после рубки.</w:t>
      </w:r>
    </w:p>
    <w:p w14:paraId="2AC0D695"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началом резки необходимо спланировать и очистить путь эвакуации. Путь эвакуации должен простираться назад и по диагонали к задней части ожидаемой линии падения дерева.</w:t>
      </w:r>
    </w:p>
    <w:p w14:paraId="42F4D484"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началом рубки, примите к сведению естественный наклон дерева, расположение более крупных ветвей и направление ветра, чтобы определить направление падения дерева.</w:t>
      </w:r>
    </w:p>
    <w:p w14:paraId="4589A33F" w14:textId="77777777" w:rsidR="004033E7"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sz w:val="24"/>
          <w:szCs w:val="24"/>
        </w:rPr>
        <w:t>Удалите с дерева грязь, камни, отслоившуюся кору, гвозди и крюки.</w:t>
      </w:r>
    </w:p>
    <w:p w14:paraId="4C4872D1" w14:textId="77777777" w:rsidR="000546F1" w:rsidRPr="007970B7" w:rsidRDefault="000546F1" w:rsidP="000546F1">
      <w:pPr>
        <w:tabs>
          <w:tab w:val="left" w:pos="426"/>
        </w:tabs>
        <w:spacing w:before="120" w:after="120"/>
        <w:ind w:left="168" w:right="-157"/>
        <w:jc w:val="both"/>
        <w:rPr>
          <w:rFonts w:ascii="Arial" w:hAnsi="Arial" w:cs="Arial"/>
          <w:sz w:val="24"/>
          <w:szCs w:val="24"/>
        </w:rPr>
      </w:pPr>
      <w:r w:rsidRPr="007970B7">
        <w:rPr>
          <w:rFonts w:ascii="Arial" w:hAnsi="Arial" w:cs="Arial"/>
          <w:b/>
          <w:sz w:val="24"/>
          <w:szCs w:val="24"/>
        </w:rPr>
        <w:t>РЕЗКА С ПОДПИЛОМ</w:t>
      </w:r>
      <w:r w:rsidRPr="007970B7">
        <w:rPr>
          <w:rFonts w:ascii="Arial" w:hAnsi="Arial" w:cs="Arial"/>
          <w:sz w:val="24"/>
          <w:szCs w:val="24"/>
        </w:rPr>
        <w:t xml:space="preserve"> (РЕЗКА С НАДПИЛОМ В ДЕРЕВЕ ДЛЯ ПРЯМОГО ПАДЕНИЯ) </w:t>
      </w:r>
      <w:r w:rsidRPr="007970B7">
        <w:rPr>
          <w:rFonts w:ascii="Arial" w:hAnsi="Arial" w:cs="Arial"/>
          <w:i/>
          <w:sz w:val="24"/>
          <w:szCs w:val="24"/>
        </w:rPr>
        <w:t>обратитесь к рисунку 10</w:t>
      </w:r>
    </w:p>
    <w:p w14:paraId="126987FB"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Выполните пропил на 1/3 диаметра дерева, перпендикулярно направлению падения. Сначала сделайте нижний горизонтальный надпил, это поможет избежать защемления пильной цепи или пильной шины при выполнении второго надпила.</w:t>
      </w:r>
    </w:p>
    <w:p w14:paraId="759269AB"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b/>
          <w:sz w:val="24"/>
          <w:szCs w:val="24"/>
        </w:rPr>
        <w:t>РУБКА С ПРОПИЛОМ, ПРОТИВОПОЛОЖНЫМ НАПРАВЛЕНИЮ ВАЛКИ</w:t>
      </w:r>
      <w:r w:rsidRPr="007970B7">
        <w:rPr>
          <w:rFonts w:ascii="Arial" w:hAnsi="Arial" w:cs="Arial"/>
          <w:sz w:val="24"/>
          <w:szCs w:val="24"/>
        </w:rPr>
        <w:t xml:space="preserve"> (ЗАКЛЮЧИТЕЛЬНЫЙ НАДПИЛ В ОПЕРАЦИИ ВАЛКИ ДЕРЕВА, СДЕЛАННЫЙ С ПРОТИВОПОЛОЖНОЙ СТОРОНЫ НАДПИЛА)</w:t>
      </w:r>
    </w:p>
    <w:p w14:paraId="0CECBBE3" w14:textId="77777777"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10</w:t>
      </w:r>
    </w:p>
    <w:p w14:paraId="70F0A331" w14:textId="77777777" w:rsidR="000546F1" w:rsidRPr="007970B7" w:rsidRDefault="000546F1" w:rsidP="000546F1">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 xml:space="preserve">Выполните валочный пропил как минимум на 50 мм выше горизонтального пропила. Выполните валочный пропил параллельно горизонтальному пропилу. Делайте надпил с противоположной стороны так, чтобы оставить достаточную часть ствола, чтобы образовался своеобразный шарнир. Шарнир удерживает дерево от перекручивания и падения в неправильном направлении. Не перерезайте шарнир. По мере того как валочный пропил становится ближе к шарниру, дерево должно начать падать. Если есть вероятность того, что </w:t>
      </w:r>
      <w:r w:rsidRPr="007970B7">
        <w:rPr>
          <w:rFonts w:ascii="Arial" w:hAnsi="Arial" w:cs="Arial"/>
          <w:sz w:val="24"/>
          <w:szCs w:val="24"/>
        </w:rPr>
        <w:lastRenderedPageBreak/>
        <w:t>дерево не упадет в нужном направлении или может покатиться назад и заклинить пильную цепь, прекратите резку до завершения валочного пропила и используйте клинья из дерева, пластика или алюминия, чтобы раздвинут пропил и дать дереву упасть вдоль желаемой линии падения. Когда дерево начинает падать, выньте цепную пилу из пропила, остановите двигатель, опустите цепную пилу вниз, а затем используйте путь отхода, как ранее планировалось. Будьте внимательны при падении верхних веток и смотрите под ноги.</w:t>
      </w:r>
    </w:p>
    <w:p w14:paraId="5AB183B0" w14:textId="77777777" w:rsidR="000546F1"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ОБРЕЗКА ВЕТВЕЙ ДЕРЕВА </w:t>
      </w:r>
    </w:p>
    <w:p w14:paraId="6715DE90" w14:textId="77777777"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11</w:t>
      </w:r>
    </w:p>
    <w:p w14:paraId="4D081C2B" w14:textId="77777777"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Обрезка сучьев – это удаление ветвей с поваленного дерева. При обрезке оставьте большие нижние ветки, чтобы ствол не лежал на земле. Обрезайте небольшие ветки одним проходом пилы. Согнутые и вытянутые ветки должны обрезаться снизу вверх, чтобы избежать заклинивания цепной пилы.</w:t>
      </w:r>
    </w:p>
    <w:p w14:paraId="4B2D8000" w14:textId="77777777"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РАСПИЛОВКА БРЕВНА</w:t>
      </w:r>
    </w:p>
    <w:p w14:paraId="2B946CCC" w14:textId="77777777" w:rsidR="00E93EA0"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12 - 15</w:t>
      </w:r>
    </w:p>
    <w:p w14:paraId="781E9E0E" w14:textId="77777777"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Распиловка означает разрезание бревна на части требуемой длины. Важно убедиться, что вы устойчиво стоите на ногах и ваш вес равномерно распределен на обе ноги. По возможности, бревно должно подниматься и поддерживаться с помощью веток, колод или клиньев.</w:t>
      </w:r>
    </w:p>
    <w:p w14:paraId="49A27805" w14:textId="77777777"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удобства резки следуйте простым рекомендациям:</w:t>
      </w:r>
    </w:p>
    <w:p w14:paraId="78E3383F" w14:textId="77777777" w:rsidR="00E93EA0" w:rsidRPr="007970B7" w:rsidRDefault="00E93EA0" w:rsidP="007970B7">
      <w:pPr>
        <w:pStyle w:val="a5"/>
        <w:numPr>
          <w:ilvl w:val="0"/>
          <w:numId w:val="44"/>
        </w:numPr>
        <w:tabs>
          <w:tab w:val="left" w:pos="567"/>
        </w:tabs>
        <w:ind w:left="567" w:right="-157" w:hanging="283"/>
        <w:jc w:val="both"/>
        <w:rPr>
          <w:rFonts w:ascii="Arial" w:hAnsi="Arial" w:cs="Arial"/>
          <w:sz w:val="24"/>
          <w:szCs w:val="24"/>
        </w:rPr>
      </w:pPr>
      <w:r w:rsidRPr="007970B7">
        <w:rPr>
          <w:rFonts w:ascii="Arial" w:hAnsi="Arial" w:cs="Arial"/>
          <w:sz w:val="24"/>
          <w:szCs w:val="24"/>
        </w:rPr>
        <w:t>Если бревно имеет опору по всей длине, распилите его на части, начиная сверху (над опорой).</w:t>
      </w:r>
    </w:p>
    <w:p w14:paraId="3FF1C053" w14:textId="77777777" w:rsidR="00E93EA0" w:rsidRPr="007970B7" w:rsidRDefault="00E93EA0" w:rsidP="007970B7">
      <w:pPr>
        <w:pStyle w:val="a5"/>
        <w:numPr>
          <w:ilvl w:val="0"/>
          <w:numId w:val="44"/>
        </w:numPr>
        <w:tabs>
          <w:tab w:val="left" w:pos="567"/>
        </w:tabs>
        <w:ind w:left="567" w:right="-157" w:hanging="283"/>
        <w:jc w:val="both"/>
        <w:rPr>
          <w:rFonts w:ascii="Arial" w:hAnsi="Arial" w:cs="Arial"/>
          <w:sz w:val="24"/>
          <w:szCs w:val="24"/>
        </w:rPr>
      </w:pPr>
      <w:r w:rsidRPr="007970B7">
        <w:rPr>
          <w:rFonts w:ascii="Arial" w:hAnsi="Arial" w:cs="Arial"/>
          <w:sz w:val="24"/>
          <w:szCs w:val="24"/>
        </w:rPr>
        <w:t>Если бревно имеет опору с одного конца, выполните пропил на 1/3 диаметра с нижней стороны (под опорой). Затем выполните окончательный пропил над опорой, чтобы пропил совпал с первым пропилом.</w:t>
      </w:r>
    </w:p>
    <w:p w14:paraId="386BF84F" w14:textId="77777777" w:rsidR="00E93EA0" w:rsidRPr="007970B7" w:rsidRDefault="00E93EA0" w:rsidP="00E93EA0">
      <w:pPr>
        <w:pStyle w:val="a5"/>
        <w:numPr>
          <w:ilvl w:val="0"/>
          <w:numId w:val="44"/>
        </w:numPr>
        <w:tabs>
          <w:tab w:val="left" w:pos="567"/>
        </w:tabs>
        <w:ind w:left="567" w:right="-165" w:hanging="283"/>
        <w:jc w:val="both"/>
        <w:rPr>
          <w:rFonts w:ascii="Arial" w:hAnsi="Arial" w:cs="Arial"/>
          <w:sz w:val="24"/>
          <w:szCs w:val="24"/>
        </w:rPr>
      </w:pPr>
      <w:r w:rsidRPr="007970B7">
        <w:rPr>
          <w:rFonts w:ascii="Arial" w:hAnsi="Arial" w:cs="Arial"/>
          <w:sz w:val="24"/>
          <w:szCs w:val="24"/>
        </w:rPr>
        <w:t>Если бревно имеет опору с обеих концов, выполните пропил на 1/3 диаметра сверху (над опорой). Затем выполните окончательный пропил под опорой на 2/3 диаметра снизу, чтобы пропил совпал с первым пропилом.</w:t>
      </w:r>
    </w:p>
    <w:p w14:paraId="2121C578" w14:textId="77777777" w:rsidR="004033E7" w:rsidRPr="007970B7" w:rsidRDefault="00E93EA0" w:rsidP="00E93EA0">
      <w:pPr>
        <w:pStyle w:val="a5"/>
        <w:numPr>
          <w:ilvl w:val="0"/>
          <w:numId w:val="44"/>
        </w:numPr>
        <w:tabs>
          <w:tab w:val="left" w:pos="567"/>
        </w:tabs>
        <w:ind w:left="567" w:right="-165" w:hanging="283"/>
        <w:jc w:val="both"/>
        <w:rPr>
          <w:rFonts w:ascii="Arial" w:hAnsi="Arial" w:cs="Arial"/>
          <w:sz w:val="24"/>
          <w:szCs w:val="24"/>
        </w:rPr>
      </w:pPr>
      <w:r w:rsidRPr="007970B7">
        <w:rPr>
          <w:rFonts w:ascii="Arial" w:hAnsi="Arial" w:cs="Arial"/>
          <w:sz w:val="24"/>
          <w:szCs w:val="24"/>
        </w:rPr>
        <w:t>При распиловке бревен на склоне, всегда располагайтесь на верхней стороне склона от бревна. При резке, чтобы сохранить полный контроль, ослабьте давление на пилу в конце процесса распила, не ослабляя хватку на рукоятках цепной пилы.</w:t>
      </w:r>
    </w:p>
    <w:p w14:paraId="27A14D1C" w14:textId="77777777"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Не позволяйте цепи касаться земли. После завершения резки подождите, пока пильная цепь не остановится перед перемещением цепной пилы. При перемещении между деревьями останавливайте двигатель пилы.</w:t>
      </w:r>
    </w:p>
    <w:p w14:paraId="7217EDB5" w14:textId="77777777" w:rsidR="004033E7" w:rsidRPr="007970B7" w:rsidRDefault="00E93EA0" w:rsidP="00E93EA0">
      <w:pPr>
        <w:tabs>
          <w:tab w:val="left" w:pos="426"/>
          <w:tab w:val="right" w:pos="5138"/>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ТЕХНИЧЕСКОЕ ОБСЛУЖИВАНИЕ</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E93EA0" w:rsidRPr="007970B7" w14:paraId="7B160F4E" w14:textId="77777777" w:rsidTr="00E57B14">
        <w:trPr>
          <w:trHeight w:val="327"/>
        </w:trPr>
        <w:tc>
          <w:tcPr>
            <w:tcW w:w="4799" w:type="dxa"/>
            <w:shd w:val="clear" w:color="auto" w:fill="000000" w:themeFill="text1"/>
          </w:tcPr>
          <w:p w14:paraId="1B071DFC" w14:textId="77777777" w:rsidR="00E93EA0" w:rsidRPr="007970B7" w:rsidRDefault="00E93EA0"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0028F7C9" wp14:editId="3EB67AC3">
                  <wp:extent cx="176331" cy="1552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E93EA0" w:rsidRPr="007970B7" w14:paraId="3AB5616E" w14:textId="77777777" w:rsidTr="00E57B14">
        <w:tc>
          <w:tcPr>
            <w:tcW w:w="4799" w:type="dxa"/>
          </w:tcPr>
          <w:p w14:paraId="18561D79" w14:textId="77777777" w:rsidR="00E93EA0" w:rsidRPr="007970B7" w:rsidRDefault="00E93EA0" w:rsidP="00E57B14">
            <w:pPr>
              <w:ind w:left="-112"/>
              <w:rPr>
                <w:rFonts w:ascii="Arial" w:hAnsi="Arial" w:cs="Arial"/>
                <w:sz w:val="24"/>
                <w:szCs w:val="24"/>
                <w:lang w:val="ru-RU"/>
              </w:rPr>
            </w:pPr>
            <w:r w:rsidRPr="007970B7">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14:paraId="5B6794D2" w14:textId="77777777" w:rsidR="00E93EA0" w:rsidRPr="007970B7" w:rsidRDefault="00E93EA0" w:rsidP="00E93EA0">
      <w:pPr>
        <w:tabs>
          <w:tab w:val="left" w:pos="658"/>
        </w:tabs>
        <w:spacing w:before="120" w:after="120"/>
        <w:ind w:right="-165"/>
        <w:jc w:val="both"/>
        <w:rPr>
          <w:rFonts w:ascii="Arial" w:hAnsi="Arial" w:cs="Arial"/>
          <w:b/>
          <w:sz w:val="24"/>
          <w:szCs w:val="24"/>
        </w:rPr>
      </w:pPr>
      <w:r w:rsidRPr="007970B7">
        <w:rPr>
          <w:rFonts w:ascii="Arial" w:hAnsi="Arial" w:cs="Arial"/>
          <w:b/>
          <w:sz w:val="24"/>
          <w:szCs w:val="24"/>
        </w:rPr>
        <w:t>РЕГУЛИРОВКА НАТЯЖЕНИЯ ЦЕПИ</w:t>
      </w:r>
    </w:p>
    <w:p w14:paraId="2FC530A7" w14:textId="77777777"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i/>
          <w:sz w:val="24"/>
          <w:szCs w:val="24"/>
        </w:rPr>
        <w:t xml:space="preserve">Обратитесь к </w:t>
      </w:r>
      <w:r w:rsidRPr="007970B7">
        <w:rPr>
          <w:rFonts w:ascii="Arial" w:hAnsi="Arial" w:cs="Arial"/>
          <w:sz w:val="24"/>
          <w:szCs w:val="24"/>
        </w:rPr>
        <w:t>рисунку 2 и 7</w:t>
      </w:r>
    </w:p>
    <w:p w14:paraId="3AE853E1" w14:textId="77777777"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Ослабьте зажимные гайки крышки пилы (компонент 15) с помощью входящего в комплект поставки гаечного ключа. Для регулировки натяжения цепи не обязательно полностью выкручивать зажимные гайки крышки пилы.</w:t>
      </w:r>
    </w:p>
    <w:p w14:paraId="7DE6B713" w14:textId="77777777"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Поворачивайте винт регулировки натяжного устройства цепи (компонент 13) по часовой стрелке, чтобы увеличить натяжение цепи, и поворачивайте против часовой стрелки, чтобы уменьшить натяжение цепи.</w:t>
      </w:r>
    </w:p>
    <w:p w14:paraId="170A5A07" w14:textId="77777777"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Когда цепь натянута так, как нужно, затяните зажимные гайки крышки пилы (компонент 15).</w:t>
      </w:r>
    </w:p>
    <w:p w14:paraId="032C776B" w14:textId="77777777"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ЗАМЕНА ШИНЫ И ЦЕПИ</w:t>
      </w:r>
    </w:p>
    <w:p w14:paraId="5BEDF22D" w14:textId="77777777" w:rsidR="004033E7"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3 -7.</w:t>
      </w:r>
    </w:p>
    <w:p w14:paraId="52708BEE"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Извлеките аккумуляторную батарею из цепной пилы.</w:t>
      </w:r>
    </w:p>
    <w:p w14:paraId="42B5034D" w14:textId="77777777" w:rsidR="00E93EA0" w:rsidRPr="007970B7" w:rsidRDefault="00E93EA0" w:rsidP="00E93EA0">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Извлеките поставляемый гаечный ключ (компонент 11) из задней рукоятки (компонент 12).</w:t>
      </w:r>
    </w:p>
    <w:p w14:paraId="354C72A5" w14:textId="77777777"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Выкрутите две зажимные гайки </w:t>
      </w:r>
      <w:r w:rsidRPr="007970B7">
        <w:rPr>
          <w:rFonts w:ascii="Arial" w:hAnsi="Arial" w:cs="Arial"/>
          <w:sz w:val="24"/>
          <w:szCs w:val="24"/>
        </w:rPr>
        <w:lastRenderedPageBreak/>
        <w:t xml:space="preserve">крышки цепи (компонент 15) с крышки цепи, повернув их против часовой стрелки с помощью гаечного ключа. </w:t>
      </w:r>
    </w:p>
    <w:p w14:paraId="50D6FD55" w14:textId="77777777"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Снимите крышку цепи (компонент 14) с монтажной поверхности. </w:t>
      </w:r>
    </w:p>
    <w:p w14:paraId="62C1741A"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Теперь можно извлечь шину и цепь, сняв их с основного корпуса пилы и освободив цепь от звездочки.</w:t>
      </w:r>
    </w:p>
    <w:p w14:paraId="328FFB90"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Снимите старую цепь с шины.</w:t>
      </w:r>
    </w:p>
    <w:p w14:paraId="58B28F4A"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новую пильную цепь в петлю и выровняйте любые изгибы. Резцы должны смотреть в направлении вращения цепи. Если цепь направлена назад, переверните ее.</w:t>
      </w:r>
    </w:p>
    <w:p w14:paraId="552FEAC4"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Поместите звенья привода цепи в пазы шины.</w:t>
      </w:r>
    </w:p>
    <w:p w14:paraId="2A4E35B9" w14:textId="77777777" w:rsidR="00FA2462"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Поместите цепь так, чтобы петля располагалась сзади шины. </w:t>
      </w:r>
    </w:p>
    <w:p w14:paraId="156FCFDA"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Удерживайте цепь на шине и поместите петлю вокруг звездочки.</w:t>
      </w:r>
    </w:p>
    <w:p w14:paraId="7D85A945"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шину заподлицо с монтажной поверхностью так, чтобы штифты шины располагались в длинном пазе шины. Убедитесь, что цепь находится на звездочке.</w:t>
      </w:r>
    </w:p>
    <w:p w14:paraId="0BBBBC6C"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Установите крышку цепи.</w:t>
      </w:r>
    </w:p>
    <w:p w14:paraId="3C38348E"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Устраните все провисания цепи, повернув регулировочный винт натяжения цепи (компонент 13) по часовой стрелке, пока цепь не будет плотно прилегать к шине, а приводные звенья не будут располагаться в пазе шины (компонент 20).</w:t>
      </w:r>
    </w:p>
    <w:p w14:paraId="534503B3"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Поднимите вверх конец пильной шины, чтобы проверить наличие провисания.</w:t>
      </w:r>
    </w:p>
    <w:p w14:paraId="19ABDB3F" w14:textId="77777777" w:rsidR="00E93EA0"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Опустите конец пильной шины и поверните винт регулировки натяжения цепи по часовой стрелке на 1/2 оборота. Повторяйте эту процедуру до устранения провисания.</w:t>
      </w:r>
    </w:p>
    <w:p w14:paraId="7106C4F8" w14:textId="77777777" w:rsidR="004033E7" w:rsidRPr="007970B7" w:rsidRDefault="00E93EA0"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Удерживайте конец пильной шины в верхнем положении и затяните зажимные гайки крышки цепи, повернув их с помощью гаечного ключа. Цепь натянута правильно, если она не провисает под пильной </w:t>
      </w:r>
      <w:r w:rsidRPr="007970B7">
        <w:rPr>
          <w:rFonts w:ascii="Arial" w:hAnsi="Arial" w:cs="Arial"/>
          <w:sz w:val="24"/>
          <w:szCs w:val="24"/>
        </w:rPr>
        <w:t>шиной и плотно прилегает, но ее можно провернуть вручную без заклинивания</w:t>
      </w:r>
      <w:r w:rsidR="00FA2462" w:rsidRPr="007970B7">
        <w:rPr>
          <w:rFonts w:ascii="Arial" w:hAnsi="Arial" w:cs="Arial"/>
          <w:sz w:val="24"/>
          <w:szCs w:val="24"/>
        </w:rPr>
        <w:t>.</w:t>
      </w:r>
    </w:p>
    <w:p w14:paraId="2BBF4A11" w14:textId="77777777" w:rsidR="004033E7" w:rsidRPr="007970B7" w:rsidRDefault="00FA2462" w:rsidP="00FA2462">
      <w:pPr>
        <w:tabs>
          <w:tab w:val="left" w:pos="426"/>
        </w:tabs>
        <w:spacing w:before="120" w:after="120"/>
        <w:ind w:left="168" w:right="-298"/>
        <w:jc w:val="both"/>
        <w:rPr>
          <w:rFonts w:ascii="Arial" w:hAnsi="Arial" w:cs="Arial"/>
          <w:b/>
          <w:color w:val="231F20"/>
          <w:sz w:val="24"/>
          <w:szCs w:val="24"/>
        </w:rPr>
      </w:pPr>
      <w:r w:rsidRPr="007970B7">
        <w:rPr>
          <w:rFonts w:ascii="Arial" w:hAnsi="Arial" w:cs="Arial"/>
          <w:b/>
          <w:sz w:val="24"/>
          <w:szCs w:val="24"/>
        </w:rPr>
        <w:t>ДОБАВЛЕНИЕ</w:t>
      </w:r>
      <w:r w:rsidRPr="007970B7">
        <w:rPr>
          <w:rFonts w:ascii="Arial" w:hAnsi="Arial" w:cs="Arial"/>
          <w:b/>
          <w:color w:val="231F20"/>
          <w:sz w:val="24"/>
          <w:szCs w:val="24"/>
        </w:rPr>
        <w:t xml:space="preserve"> СМАЗКИ ЦЕПИ И ШИНЫ</w:t>
      </w:r>
    </w:p>
    <w:p w14:paraId="64893E46"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Открутите и снимите крышку (компонент 6) с масляного резервуара.</w:t>
      </w:r>
    </w:p>
    <w:p w14:paraId="0026E3F1"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Налейте масло в масляный резервуар и проверьте уровень масла с помощь указателя уровня (компонент 7). Убедитесь, что в масляный резервуар не попала грязь при добавлении масла.</w:t>
      </w:r>
    </w:p>
    <w:p w14:paraId="6F03463A"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Наденьте назад крышку масляного резервуара и плотно закрутите.</w:t>
      </w:r>
    </w:p>
    <w:p w14:paraId="6BAA0951"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Один полный масляный резервуар обеспечивает использование пилы в течение 20- 40 минут.</w:t>
      </w:r>
    </w:p>
    <w:p w14:paraId="75346661"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ТРАНСПОРТИРОВКА ЦЕПНОЙ ПИЛЫ</w:t>
      </w:r>
    </w:p>
    <w:p w14:paraId="76487E1D" w14:textId="77777777" w:rsidR="004033E7"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Перед транспортировкой цепной пилы всегда извлекайте аккумуляторный блок из цепной пилы и надевайте крышку цепи на шину и цепь. Если с помощью цепной пилы необходимо сделать несколько пропилов, пилу необходимо выключать между пропилами.</w:t>
      </w:r>
    </w:p>
    <w:p w14:paraId="561B0782"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КРЫШКА ПИЛЬНОЙ ШИНЫ</w:t>
      </w:r>
    </w:p>
    <w:p w14:paraId="65FBF27F" w14:textId="77777777"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w:t>
      </w:r>
    </w:p>
    <w:p w14:paraId="0D92DE09" w14:textId="77777777" w:rsidR="00FA2462"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Крышка цепи (компонент 1) должна быть пристегнута к цепи и шине, как только пильные работы будут завершены, и всякий раз, когда необходимо транспортировать устройство.</w:t>
      </w:r>
    </w:p>
    <w:p w14:paraId="565CC853" w14:textId="77777777"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ЗАТОЧКА ПИЛЬНОЙ ЦЕПИ</w:t>
      </w:r>
    </w:p>
    <w:p w14:paraId="407DF5D0" w14:textId="77777777"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16 - 21</w:t>
      </w:r>
    </w:p>
    <w:p w14:paraId="3B4C085A" w14:textId="77777777" w:rsidR="004033E7" w:rsidRPr="007970B7" w:rsidRDefault="00FA2462" w:rsidP="00FA2462">
      <w:pPr>
        <w:tabs>
          <w:tab w:val="left" w:pos="426"/>
        </w:tabs>
        <w:spacing w:before="120" w:after="120"/>
        <w:ind w:left="168" w:right="-298"/>
        <w:jc w:val="both"/>
        <w:rPr>
          <w:rFonts w:ascii="Arial" w:hAnsi="Arial" w:cs="Arial"/>
          <w:sz w:val="24"/>
          <w:szCs w:val="24"/>
        </w:rPr>
      </w:pPr>
      <w:r w:rsidRPr="007970B7">
        <w:rPr>
          <w:rFonts w:ascii="Arial" w:hAnsi="Arial" w:cs="Arial"/>
          <w:sz w:val="24"/>
          <w:szCs w:val="24"/>
        </w:rPr>
        <w:t>Когда цепь с трудом входит в дерево, необходимо выполнить ее заточку следующим образом:</w:t>
      </w:r>
    </w:p>
    <w:p w14:paraId="6EE92BBA"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Натяните цепь.</w:t>
      </w:r>
    </w:p>
    <w:p w14:paraId="023F5FE8"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Зажмите шину в тисках, чтобы цепь могла проворачиваться. Закрепите напильник в держателе напильника и поместите его на резец под углом 35°.</w:t>
      </w:r>
    </w:p>
    <w:p w14:paraId="544EF8F5"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Затачивайте только движениями вперед, пока все изношенные части режущей кромки не будут заточены.</w:t>
      </w:r>
    </w:p>
    <w:p w14:paraId="74B1B940" w14:textId="77777777"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Подсчитайте количество проходов, приложенных к резцу и применяйте </w:t>
      </w:r>
      <w:r w:rsidRPr="007970B7">
        <w:rPr>
          <w:rFonts w:ascii="Arial" w:hAnsi="Arial" w:cs="Arial"/>
          <w:sz w:val="24"/>
          <w:szCs w:val="24"/>
        </w:rPr>
        <w:lastRenderedPageBreak/>
        <w:t>его в качестве эталонного значения, и выполните напильником аналогичное количество проходов для всех других резцов.</w:t>
      </w:r>
    </w:p>
    <w:p w14:paraId="611CD2D2" w14:textId="77777777" w:rsidR="004033E7" w:rsidRPr="007970B7" w:rsidRDefault="00FA2462"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ограничитель глубины резания выступает из шаблона после нескольких этапов заточки, сбросьте его уровень. Используйте плоский напильник.</w:t>
      </w:r>
      <w:r w:rsidR="002C2AF4" w:rsidRPr="007970B7">
        <w:rPr>
          <w:rFonts w:ascii="Arial" w:hAnsi="Arial" w:cs="Arial"/>
          <w:sz w:val="24"/>
          <w:szCs w:val="24"/>
        </w:rPr>
        <w:t xml:space="preserve"> </w:t>
      </w:r>
      <w:r w:rsidRPr="007970B7">
        <w:rPr>
          <w:rFonts w:ascii="Arial" w:hAnsi="Arial" w:cs="Arial"/>
          <w:sz w:val="24"/>
          <w:szCs w:val="24"/>
        </w:rPr>
        <w:t>В заключение закруглите ограничитель глубины резания.</w:t>
      </w:r>
    </w:p>
    <w:p w14:paraId="29D0A4D2" w14:textId="77777777" w:rsidR="002C2AF4" w:rsidRPr="007970B7" w:rsidRDefault="002C2AF4" w:rsidP="002C2AF4">
      <w:pPr>
        <w:tabs>
          <w:tab w:val="left" w:pos="426"/>
        </w:tabs>
        <w:spacing w:before="120" w:after="120"/>
        <w:ind w:left="168" w:right="-298"/>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Рекомендуется, чтобы глубокая или важная заточка осуществлялась представителем сервисного центра, который имеет электрический точильный станок.</w:t>
      </w:r>
    </w:p>
    <w:p w14:paraId="444FE0A9" w14:textId="77777777" w:rsidR="002C2AF4" w:rsidRPr="007970B7" w:rsidRDefault="002C2AF4" w:rsidP="002C2AF4">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ТЕХОБСЛУЖИВАНИЕ ПИЛЬНОЙ ШИНЫ</w:t>
      </w:r>
    </w:p>
    <w:tbl>
      <w:tblPr>
        <w:tblStyle w:val="a6"/>
        <w:tblW w:w="4799" w:type="dxa"/>
        <w:tblInd w:w="251" w:type="dxa"/>
        <w:tblLook w:val="04A0" w:firstRow="1" w:lastRow="0" w:firstColumn="1" w:lastColumn="0" w:noHBand="0" w:noVBand="1"/>
      </w:tblPr>
      <w:tblGrid>
        <w:gridCol w:w="4799"/>
      </w:tblGrid>
      <w:tr w:rsidR="002C2AF4" w:rsidRPr="007970B7" w14:paraId="5B0167C4" w14:textId="77777777" w:rsidTr="00E57B14">
        <w:trPr>
          <w:trHeight w:val="327"/>
        </w:trPr>
        <w:tc>
          <w:tcPr>
            <w:tcW w:w="4799" w:type="dxa"/>
            <w:shd w:val="clear" w:color="auto" w:fill="000000" w:themeFill="text1"/>
          </w:tcPr>
          <w:p w14:paraId="476A7B1A" w14:textId="77777777"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79907323" wp14:editId="359E0E4F">
                  <wp:extent cx="176331" cy="1552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13E90CB5" w14:textId="77777777" w:rsidTr="00E57B14">
        <w:tc>
          <w:tcPr>
            <w:tcW w:w="4799" w:type="dxa"/>
          </w:tcPr>
          <w:p w14:paraId="5FF6A371" w14:textId="77777777"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При проведении технического обслуживания устройства надлежит использовать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6E992962" w14:textId="77777777"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14:paraId="0E89EDBB" w14:textId="77777777" w:rsidTr="00E57B14">
        <w:trPr>
          <w:trHeight w:val="327"/>
        </w:trPr>
        <w:tc>
          <w:tcPr>
            <w:tcW w:w="4799" w:type="dxa"/>
            <w:shd w:val="clear" w:color="auto" w:fill="000000" w:themeFill="text1"/>
          </w:tcPr>
          <w:p w14:paraId="04D58632" w14:textId="77777777"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0B97CBA3" wp14:editId="596BE502">
                  <wp:extent cx="176331" cy="15527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1542FC16" w14:textId="77777777" w:rsidTr="00E57B14">
        <w:tc>
          <w:tcPr>
            <w:tcW w:w="4799" w:type="dxa"/>
          </w:tcPr>
          <w:p w14:paraId="5C71CFEF" w14:textId="77777777"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Во избежание травмирования всегда извлекайте аккумуляторную батарею из устройства во время его чистки или проведения любого технического обслуживания.</w:t>
            </w:r>
          </w:p>
        </w:tc>
      </w:tr>
    </w:tbl>
    <w:p w14:paraId="45CD9FEC" w14:textId="77777777" w:rsidR="004033E7"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ОБЩЕЕ ТЕХНИЧЕСКОЕ ОБСЛУЖИВАНИЕ</w:t>
      </w:r>
    </w:p>
    <w:p w14:paraId="7C7D08F5" w14:textId="77777777"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Tools.</w:t>
      </w:r>
    </w:p>
    <w:p w14:paraId="63CD923E" w14:textId="77777777"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w:t>
      </w:r>
      <w:r w:rsidRPr="007970B7">
        <w:rPr>
          <w:rFonts w:ascii="Arial" w:hAnsi="Arial" w:cs="Arial"/>
          <w:sz w:val="24"/>
          <w:szCs w:val="24"/>
        </w:rPr>
        <w:t>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799" w:type="dxa"/>
        <w:tblInd w:w="251" w:type="dxa"/>
        <w:tblLook w:val="04A0" w:firstRow="1" w:lastRow="0" w:firstColumn="1" w:lastColumn="0" w:noHBand="0" w:noVBand="1"/>
      </w:tblPr>
      <w:tblGrid>
        <w:gridCol w:w="4799"/>
      </w:tblGrid>
      <w:tr w:rsidR="002C2AF4" w:rsidRPr="007970B7" w14:paraId="4CCBDF25" w14:textId="77777777" w:rsidTr="00E57B14">
        <w:trPr>
          <w:trHeight w:val="327"/>
        </w:trPr>
        <w:tc>
          <w:tcPr>
            <w:tcW w:w="4799" w:type="dxa"/>
            <w:shd w:val="clear" w:color="auto" w:fill="000000" w:themeFill="text1"/>
          </w:tcPr>
          <w:p w14:paraId="60703C73" w14:textId="77777777" w:rsidR="002C2AF4" w:rsidRPr="007970B7" w:rsidRDefault="002C2AF4" w:rsidP="00E57B1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14:anchorId="1B3D71CB" wp14:editId="1F433A16">
                  <wp:extent cx="176331" cy="1552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14:paraId="5B48B189" w14:textId="77777777" w:rsidTr="00E57B14">
        <w:tc>
          <w:tcPr>
            <w:tcW w:w="4799" w:type="dxa"/>
          </w:tcPr>
          <w:p w14:paraId="443C6057" w14:textId="77777777" w:rsidR="002C2AF4" w:rsidRPr="007970B7" w:rsidRDefault="002C2AF4" w:rsidP="00E57B14">
            <w:pPr>
              <w:ind w:left="-112"/>
              <w:rPr>
                <w:rFonts w:ascii="Arial" w:hAnsi="Arial" w:cs="Arial"/>
                <w:sz w:val="24"/>
                <w:szCs w:val="24"/>
                <w:lang w:val="ru-RU"/>
              </w:rPr>
            </w:pPr>
            <w:r w:rsidRPr="007970B7">
              <w:rPr>
                <w:rFonts w:ascii="Arial" w:hAnsi="Arial" w:cs="Arial"/>
                <w:sz w:val="24"/>
                <w:szCs w:val="24"/>
                <w:lang w:val="ru-RU"/>
              </w:rPr>
              <w:t>Никогда не допускайте контакта тормозной жидкости, бензина, продуктов на основе нефти, проникающих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0ECFBD00" w14:textId="77777777" w:rsidR="00E93EA0"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Только детали, указанные в списке компонентов, предназначены для ремонта или замены заказчиком. Все остальные части должны быть заменены в авторизированном сервисном центре.</w:t>
      </w:r>
    </w:p>
    <w:p w14:paraId="52924F83" w14:textId="77777777"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ХРАНЕНИЕ</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rPr>
        <w:tab/>
      </w:r>
      <w:r w:rsidRPr="007970B7">
        <w:rPr>
          <w:rFonts w:ascii="Arial" w:hAnsi="Arial" w:cs="Arial"/>
          <w:sz w:val="24"/>
          <w:szCs w:val="24"/>
        </w:rPr>
        <w:tab/>
      </w:r>
    </w:p>
    <w:p w14:paraId="52013C5D" w14:textId="77777777" w:rsidR="002C2AF4"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ХРАНЕНИЕ ИЗДЕЛИЯ</w:t>
      </w:r>
    </w:p>
    <w:p w14:paraId="1475AB95"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Извлеките аккумулятор из устройства перед хранением. </w:t>
      </w:r>
    </w:p>
    <w:p w14:paraId="014426E9"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Очистите устройство от инородных материалов.</w:t>
      </w:r>
    </w:p>
    <w:p w14:paraId="2E955977"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устройство в недоступном для детей помещении. </w:t>
      </w:r>
    </w:p>
    <w:p w14:paraId="3295F323"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вдали от источников коррозии, таких как садовые удобрения и техническая соль.</w:t>
      </w:r>
    </w:p>
    <w:p w14:paraId="3D9D60F1"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и заряжайте ваши батареи в прохладном помещении. Температуры выше или ниже обычной комнатной температуры снижает срок эксплуатации аккумуляторной батареи.</w:t>
      </w:r>
    </w:p>
    <w:p w14:paraId="599CC9DD"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храните аккумуляторные батареи в разряженном состоянии. Храните батареи в заряженном состоянии на уровне 30% - 50%.</w:t>
      </w:r>
    </w:p>
    <w:p w14:paraId="6EF91061" w14:textId="77777777"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аккумуляторные батареи в помещениях, где температура ниже 27 градусов и вдали от источников влаги.</w:t>
      </w:r>
    </w:p>
    <w:p w14:paraId="63F6450F" w14:textId="77777777" w:rsidR="00E93EA0"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 аккумуляторные батареи со временем теряют свой заряд.  Чем выше температура, тем быстрее батарея теряет свой заряд. При </w:t>
      </w:r>
      <w:r w:rsidRPr="007970B7">
        <w:rPr>
          <w:rFonts w:ascii="Arial" w:hAnsi="Arial" w:cs="Arial"/>
          <w:sz w:val="24"/>
          <w:szCs w:val="24"/>
        </w:rPr>
        <w:lastRenderedPageBreak/>
        <w:t>хранении устройства в течение длительного периода времени без использования, заряжайте батарею один раз в шесть месяцев. Такая практика продлит срок эксплуатации батареи.</w:t>
      </w:r>
    </w:p>
    <w:p w14:paraId="79C438F9" w14:textId="77777777" w:rsidR="002C2AF4" w:rsidRPr="007970B7" w:rsidRDefault="002C2AF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noProof/>
          <w:lang w:val="en-US" w:eastAsia="ru-RU" w:bidi="ar-SA"/>
        </w:rPr>
        <w:drawing>
          <wp:anchor distT="0" distB="0" distL="114300" distR="114300" simplePos="0" relativeHeight="251702784" behindDoc="0" locked="0" layoutInCell="1" allowOverlap="1" wp14:anchorId="71182073" wp14:editId="45A1E067">
            <wp:simplePos x="0" y="0"/>
            <wp:positionH relativeFrom="column">
              <wp:posOffset>120650</wp:posOffset>
            </wp:positionH>
            <wp:positionV relativeFrom="paragraph">
              <wp:posOffset>241300</wp:posOffset>
            </wp:positionV>
            <wp:extent cx="847725" cy="109269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47530" cy="1092445"/>
                    </a:xfrm>
                    <a:prstGeom prst="rect">
                      <a:avLst/>
                    </a:prstGeom>
                  </pic:spPr>
                </pic:pic>
              </a:graphicData>
            </a:graphic>
          </wp:anchor>
        </w:drawing>
      </w:r>
      <w:r w:rsidRPr="007970B7">
        <w:rPr>
          <w:rFonts w:ascii="Arial" w:hAnsi="Arial" w:cs="Arial"/>
          <w:b/>
          <w:color w:val="FFFFFF" w:themeColor="background1"/>
          <w:sz w:val="24"/>
          <w:szCs w:val="24"/>
          <w:highlight w:val="black"/>
        </w:rPr>
        <w:t>УТИЛИЗАЦИЯ</w:t>
      </w:r>
      <w:r w:rsidRPr="007970B7">
        <w:rPr>
          <w:rFonts w:ascii="Arial" w:hAnsi="Arial" w:cs="Arial"/>
          <w:b/>
          <w:color w:val="FFFFFF" w:themeColor="background1"/>
          <w:sz w:val="24"/>
          <w:szCs w:val="24"/>
          <w:highlight w:val="black"/>
        </w:rPr>
        <w:tab/>
      </w:r>
    </w:p>
    <w:p w14:paraId="77CA9134" w14:textId="77777777" w:rsidR="002C2AF4" w:rsidRPr="007970B7" w:rsidRDefault="002C2AF4" w:rsidP="002C2AF4">
      <w:pPr>
        <w:tabs>
          <w:tab w:val="left" w:pos="426"/>
        </w:tabs>
        <w:spacing w:before="120" w:after="120"/>
        <w:ind w:left="1843" w:right="-157"/>
        <w:jc w:val="both"/>
        <w:rPr>
          <w:rFonts w:ascii="Arial" w:hAnsi="Arial" w:cs="Arial"/>
          <w:sz w:val="24"/>
          <w:szCs w:val="24"/>
        </w:rPr>
      </w:pPr>
      <w:r w:rsidRPr="007970B7">
        <w:rPr>
          <w:rFonts w:ascii="Arial" w:hAnsi="Arial" w:cs="Arial"/>
          <w:sz w:val="24"/>
          <w:szCs w:val="24"/>
        </w:rPr>
        <w:t xml:space="preserve">Электроинструменты и аксессуары содержат большое количество ценных материалов и пластмасс, которые могут быть переработаны. </w:t>
      </w:r>
    </w:p>
    <w:p w14:paraId="313175B2" w14:textId="77777777" w:rsidR="002C2AF4"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Неисправные электрические компоненты не должны утилизироваться вместе с обычными бытовыми отходами. Отправляйте их на переработку в соответствующие пункты сбора. Обратитесь в местные органы власти или продавцу для получения сведений о надлежащей переработке.</w:t>
      </w:r>
    </w:p>
    <w:p w14:paraId="517D069A" w14:textId="77777777" w:rsidR="002C2AF4"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Аккумулятор содержит материалы, представляющие опасность как для людей, так и для окружающей среды. Аккумуляторы следует снимать и утилизировать отдельно на предприятиях, которые принимают литий-ионные аккумуляторные батареи.</w:t>
      </w:r>
    </w:p>
    <w:p w14:paraId="44733316" w14:textId="77777777" w:rsidR="00E93EA0"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Литий-ионная батарея. Данный продукт был отмечен символом, относящимся к раздельному сбору для всех аккумуляторных блоков и батарей. Затем аккумуляторный блок будет переработан или разобран, чтобы уменьшить воздействие на окружающую среду. Аккумуляторные батареи могут быть опасными для окружающей среды и здоровья человека.</w:t>
      </w:r>
    </w:p>
    <w:p w14:paraId="127BB779" w14:textId="77777777" w:rsidR="007970B7" w:rsidRPr="004F2DA3" w:rsidRDefault="007970B7" w:rsidP="007970B7">
      <w:pPr>
        <w:tabs>
          <w:tab w:val="left" w:pos="426"/>
        </w:tabs>
        <w:spacing w:before="120" w:after="120"/>
        <w:ind w:left="168" w:right="-157"/>
        <w:jc w:val="both"/>
        <w:rPr>
          <w:rFonts w:ascii="Arial" w:hAnsi="Arial" w:cs="Arial"/>
          <w:sz w:val="24"/>
          <w:szCs w:val="24"/>
          <w:lang w:val="en-US"/>
        </w:rPr>
        <w:sectPr w:rsidR="007970B7" w:rsidRPr="004F2DA3" w:rsidSect="000726B5">
          <w:pgSz w:w="11907" w:h="16839" w:code="9"/>
          <w:pgMar w:top="680" w:right="992" w:bottom="851" w:left="851" w:header="0" w:footer="507" w:gutter="0"/>
          <w:cols w:num="2" w:space="454"/>
          <w:docGrid w:linePitch="299"/>
        </w:sectPr>
      </w:pPr>
    </w:p>
    <w:tbl>
      <w:tblPr>
        <w:tblStyle w:val="a6"/>
        <w:tblW w:w="10316"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4F2DA3" w:rsidRPr="007D6627" w14:paraId="15319A4D" w14:textId="77777777" w:rsidTr="00BB7BD6">
        <w:tc>
          <w:tcPr>
            <w:tcW w:w="5158" w:type="dxa"/>
          </w:tcPr>
          <w:p w14:paraId="2F3A66B0" w14:textId="77777777" w:rsidR="004F2DA3" w:rsidRPr="00556216" w:rsidRDefault="004F2DA3" w:rsidP="00BB7BD6">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6E823D95" w14:textId="77777777"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1581808E" w14:textId="77777777"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242D9224" w14:textId="77777777"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034C3EA8" w14:textId="77777777" w:rsidR="004F2DA3" w:rsidRPr="007D6627"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tc>
        <w:tc>
          <w:tcPr>
            <w:tcW w:w="5158" w:type="dxa"/>
          </w:tcPr>
          <w:p w14:paraId="1F0C62C3" w14:textId="77777777" w:rsidR="004F2DA3" w:rsidRPr="00556216" w:rsidRDefault="004F2DA3" w:rsidP="00BB7BD6">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3935A15E" w14:textId="77777777" w:rsidR="004F2DA3" w:rsidRDefault="004F2DA3" w:rsidP="00BB7BD6">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597C6B6A" w14:textId="77777777" w:rsidR="004F2DA3" w:rsidRPr="007D6627" w:rsidRDefault="004F2DA3" w:rsidP="00BB7BD6">
            <w:pPr>
              <w:spacing w:before="117"/>
              <w:rPr>
                <w:rFonts w:ascii="Arial" w:eastAsia="Arial" w:hAnsi="Arial" w:cs="Arial"/>
                <w:spacing w:val="-1"/>
                <w:sz w:val="24"/>
                <w:szCs w:val="24"/>
                <w:lang w:val="ru-RU"/>
              </w:rPr>
            </w:pPr>
          </w:p>
        </w:tc>
      </w:tr>
    </w:tbl>
    <w:p w14:paraId="2AF938D1" w14:textId="77777777" w:rsidR="004F2DA3" w:rsidRDefault="004F2DA3" w:rsidP="007970B7">
      <w:pPr>
        <w:tabs>
          <w:tab w:val="left" w:pos="426"/>
        </w:tabs>
        <w:spacing w:before="120" w:after="120"/>
        <w:ind w:left="168" w:right="-157"/>
        <w:jc w:val="both"/>
        <w:rPr>
          <w:rFonts w:ascii="Arial" w:hAnsi="Arial" w:cs="Arial"/>
          <w:b/>
          <w:sz w:val="24"/>
          <w:szCs w:val="24"/>
          <w:lang w:val="en-US"/>
        </w:rPr>
      </w:pPr>
    </w:p>
    <w:p w14:paraId="36057049" w14:textId="77777777" w:rsidR="004F2DA3" w:rsidRDefault="004F2DA3" w:rsidP="007970B7">
      <w:pPr>
        <w:tabs>
          <w:tab w:val="left" w:pos="426"/>
        </w:tabs>
        <w:spacing w:before="120" w:after="120"/>
        <w:ind w:left="168" w:right="-157"/>
        <w:jc w:val="both"/>
        <w:rPr>
          <w:rFonts w:ascii="Arial" w:hAnsi="Arial" w:cs="Arial"/>
          <w:b/>
          <w:sz w:val="24"/>
          <w:szCs w:val="24"/>
          <w:lang w:val="en-US"/>
        </w:rPr>
      </w:pPr>
    </w:p>
    <w:p w14:paraId="09B16981" w14:textId="77777777" w:rsidR="007970B7" w:rsidRPr="007970B7" w:rsidRDefault="007970B7" w:rsidP="007970B7">
      <w:pPr>
        <w:tabs>
          <w:tab w:val="left" w:pos="426"/>
        </w:tabs>
        <w:spacing w:before="120" w:after="120"/>
        <w:ind w:left="168" w:right="-157"/>
        <w:jc w:val="both"/>
        <w:rPr>
          <w:rFonts w:ascii="Arial" w:hAnsi="Arial" w:cs="Arial"/>
          <w:b/>
          <w:sz w:val="24"/>
          <w:szCs w:val="24"/>
        </w:rPr>
      </w:pPr>
      <w:r w:rsidRPr="007970B7">
        <w:rPr>
          <w:rFonts w:ascii="Arial" w:hAnsi="Arial" w:cs="Arial"/>
          <w:b/>
          <w:sz w:val="24"/>
          <w:szCs w:val="24"/>
        </w:rPr>
        <w:lastRenderedPageBreak/>
        <w:t>ДЕКЛАРАЦИЯ СООТВЕТСТВИЯ ЕС</w:t>
      </w:r>
    </w:p>
    <w:p w14:paraId="76292A30"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244479B6"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Изготовитель: «Чанчжоу Глоуб Ко., Лтд.»</w:t>
      </w:r>
    </w:p>
    <w:p w14:paraId="71FE01C6"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 213000, Китайская Народная Республика, провинция Цзянсу, округ Чанчжоу, район Чжунлоу, шоссе Тсинганг, 65. Страна производства: Китай.</w:t>
      </w:r>
    </w:p>
    <w:p w14:paraId="3896EDC9"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и адрес лица, авторизированного для компиляции технического файла:</w:t>
      </w:r>
    </w:p>
    <w:p w14:paraId="112CFE61"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Деннис Якобсон (Dennis Jacobson) (Директор подразделения Outdoor Power Equipment)</w:t>
      </w:r>
    </w:p>
    <w:p w14:paraId="06279839"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38077309"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w:t>
      </w:r>
      <w:r w:rsidRPr="004F2DA3">
        <w:rPr>
          <w:rFonts w:ascii="Arial" w:hAnsi="Arial" w:cs="Arial"/>
          <w:sz w:val="24"/>
          <w:szCs w:val="24"/>
          <w:lang w:val="en-US"/>
        </w:rPr>
        <w:t xml:space="preserve">: Greenworks Tools Europe GmbH, Wankelstrasse 40. </w:t>
      </w:r>
      <w:r w:rsidRPr="007970B7">
        <w:rPr>
          <w:rFonts w:ascii="Arial" w:hAnsi="Arial" w:cs="Arial"/>
          <w:sz w:val="24"/>
          <w:szCs w:val="24"/>
        </w:rPr>
        <w:t>50996 Cologne Germany (Германия)</w:t>
      </w:r>
    </w:p>
    <w:p w14:paraId="10D5002E"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5674AB5E"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Настоящим мы заявляем, что данный продукт</w:t>
      </w:r>
    </w:p>
    <w:p w14:paraId="54DF1A00"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Категория</w:t>
      </w:r>
      <w:r>
        <w:rPr>
          <w:rFonts w:ascii="Arial" w:hAnsi="Arial" w:cs="Arial"/>
          <w:sz w:val="24"/>
          <w:szCs w:val="24"/>
        </w:rPr>
        <w:tab/>
      </w:r>
      <w:r w:rsidRPr="007970B7">
        <w:rPr>
          <w:rFonts w:ascii="Arial" w:hAnsi="Arial" w:cs="Arial"/>
          <w:sz w:val="24"/>
          <w:szCs w:val="24"/>
        </w:rPr>
        <w:t>Бесщеточная цепная пила для резки деревьев</w:t>
      </w:r>
    </w:p>
    <w:p w14:paraId="0DF55E93"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Модель</w:t>
      </w:r>
      <w:r w:rsidRPr="007970B7">
        <w:rPr>
          <w:rFonts w:ascii="Arial" w:hAnsi="Arial" w:cs="Arial"/>
          <w:sz w:val="24"/>
          <w:szCs w:val="24"/>
        </w:rPr>
        <w:tab/>
        <w:t>20011607</w:t>
      </w:r>
    </w:p>
    <w:p w14:paraId="1939E873"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Серийный номер</w:t>
      </w:r>
      <w:r>
        <w:rPr>
          <w:rFonts w:ascii="Arial" w:hAnsi="Arial" w:cs="Arial"/>
          <w:sz w:val="24"/>
          <w:szCs w:val="24"/>
        </w:rPr>
        <w:tab/>
      </w:r>
      <w:r w:rsidRPr="007970B7">
        <w:rPr>
          <w:rFonts w:ascii="Arial" w:hAnsi="Arial" w:cs="Arial"/>
          <w:sz w:val="24"/>
          <w:szCs w:val="24"/>
        </w:rPr>
        <w:t>Обратитесь к табличке заводских характеристик устройства</w:t>
      </w:r>
    </w:p>
    <w:p w14:paraId="5D973C59" w14:textId="77777777"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Дата изготовления</w:t>
      </w:r>
      <w:r>
        <w:rPr>
          <w:rFonts w:ascii="Arial" w:hAnsi="Arial" w:cs="Arial"/>
          <w:sz w:val="24"/>
          <w:szCs w:val="24"/>
        </w:rPr>
        <w:tab/>
      </w:r>
      <w:r w:rsidRPr="007970B7">
        <w:rPr>
          <w:rFonts w:ascii="Arial" w:hAnsi="Arial" w:cs="Arial"/>
          <w:sz w:val="24"/>
          <w:szCs w:val="24"/>
        </w:rPr>
        <w:t xml:space="preserve"> Обратитесь к табличке заводских характеристик устройства</w:t>
      </w:r>
    </w:p>
    <w:p w14:paraId="0DF3017F" w14:textId="77777777"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соответствует требуемым положениям Директивы по механическому оборудованию (2006/42/EC)</w:t>
      </w:r>
    </w:p>
    <w:p w14:paraId="3E8D0C79" w14:textId="77777777"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положениям следующих ЕС-директив </w:t>
      </w:r>
    </w:p>
    <w:p w14:paraId="442465A8"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Директив по: Электромагнитной совместимости (2014/30/EU), Директиве RoHS 2011/65/EC</w:t>
      </w:r>
    </w:p>
    <w:p w14:paraId="435CC6DB"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Директиве по шумам (2000/14/EC дополнена 2005/88/EC)</w:t>
      </w:r>
    </w:p>
    <w:p w14:paraId="59459DD1"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Кроме этого, мы заявляем, что</w:t>
      </w:r>
    </w:p>
    <w:p w14:paraId="5EC44818" w14:textId="77777777" w:rsid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Следующие (части/пункты) европейских гармонизированных стандартов используют нормативы </w:t>
      </w:r>
    </w:p>
    <w:p w14:paraId="2B0EB383" w14:textId="77777777" w:rsidR="007970B7" w:rsidRPr="004F2DA3" w:rsidRDefault="007970B7" w:rsidP="007970B7">
      <w:pPr>
        <w:pStyle w:val="a5"/>
        <w:spacing w:before="120" w:after="120"/>
        <w:ind w:left="567" w:right="-157" w:firstLine="0"/>
        <w:jc w:val="both"/>
        <w:rPr>
          <w:rFonts w:ascii="Arial" w:hAnsi="Arial" w:cs="Arial"/>
          <w:sz w:val="24"/>
          <w:szCs w:val="24"/>
          <w:lang w:val="es-ES_tradnl"/>
        </w:rPr>
      </w:pPr>
      <w:r w:rsidRPr="004F2DA3">
        <w:rPr>
          <w:rFonts w:ascii="Arial" w:hAnsi="Arial" w:cs="Arial"/>
          <w:sz w:val="24"/>
          <w:szCs w:val="24"/>
          <w:lang w:val="es-ES_tradnl"/>
        </w:rPr>
        <w:t>EN 60745-1, EN 60745-2-13;</w:t>
      </w:r>
    </w:p>
    <w:p w14:paraId="6E09668E" w14:textId="77777777" w:rsidR="007970B7" w:rsidRPr="004F2DA3" w:rsidRDefault="007970B7" w:rsidP="007970B7">
      <w:pPr>
        <w:pStyle w:val="a5"/>
        <w:spacing w:before="120" w:after="120"/>
        <w:ind w:left="567" w:right="-157" w:firstLine="0"/>
        <w:jc w:val="both"/>
        <w:rPr>
          <w:rFonts w:ascii="Arial" w:hAnsi="Arial" w:cs="Arial"/>
          <w:sz w:val="24"/>
          <w:szCs w:val="24"/>
          <w:lang w:val="es-ES_tradnl"/>
        </w:rPr>
      </w:pPr>
      <w:r w:rsidRPr="004F2DA3">
        <w:rPr>
          <w:rFonts w:ascii="Arial" w:hAnsi="Arial" w:cs="Arial"/>
          <w:sz w:val="24"/>
          <w:szCs w:val="24"/>
          <w:lang w:val="es-ES_tradnl"/>
        </w:rPr>
        <w:t>EN ISO 3744, EN 55014-1, EN 55014-2;</w:t>
      </w:r>
    </w:p>
    <w:p w14:paraId="79B037BD" w14:textId="77777777" w:rsidR="007970B7" w:rsidRPr="004F2DA3" w:rsidRDefault="007970B7" w:rsidP="007970B7">
      <w:pPr>
        <w:tabs>
          <w:tab w:val="left" w:pos="426"/>
        </w:tabs>
        <w:spacing w:before="120" w:after="120"/>
        <w:ind w:left="168" w:right="-157"/>
        <w:jc w:val="both"/>
        <w:rPr>
          <w:rFonts w:ascii="Arial" w:hAnsi="Arial" w:cs="Arial"/>
          <w:sz w:val="24"/>
          <w:szCs w:val="24"/>
          <w:lang w:val="es-ES_tradnl"/>
        </w:rPr>
      </w:pPr>
    </w:p>
    <w:p w14:paraId="78574C10" w14:textId="77777777"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Измеренный уровень мощности звука</w:t>
      </w:r>
      <w:r w:rsidRPr="007970B7">
        <w:rPr>
          <w:rFonts w:ascii="Arial" w:hAnsi="Arial" w:cs="Arial"/>
          <w:sz w:val="24"/>
          <w:szCs w:val="24"/>
        </w:rPr>
        <w:tab/>
        <w:t>104.1 дБ(A)</w:t>
      </w:r>
    </w:p>
    <w:p w14:paraId="480DEC23" w14:textId="77777777"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Гарантированный уровень акустической мощности</w:t>
      </w:r>
      <w:r w:rsidRPr="007970B7">
        <w:rPr>
          <w:rFonts w:ascii="Arial" w:hAnsi="Arial" w:cs="Arial"/>
          <w:sz w:val="24"/>
          <w:szCs w:val="24"/>
        </w:rPr>
        <w:tab/>
        <w:t>106 dB(A)</w:t>
      </w:r>
    </w:p>
    <w:p w14:paraId="5928CAF6"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Метод оценки соответствия для Приложения V/ Директивы 2000/14/EC</w:t>
      </w:r>
    </w:p>
    <w:p w14:paraId="0CFF2DD1"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348D545D" w14:textId="77777777"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ЕС тип - номер свидетельства о приемке: 16SHW0486-01 выпущен компанией Intertek Deutschland GmbH (Уполномоченный орган 0905).</w:t>
      </w:r>
    </w:p>
    <w:p w14:paraId="2CEA386C" w14:textId="77777777" w:rsidR="007970B7" w:rsidRPr="007970B7" w:rsidRDefault="007970B7" w:rsidP="007970B7">
      <w:pPr>
        <w:tabs>
          <w:tab w:val="left" w:pos="426"/>
        </w:tabs>
        <w:spacing w:before="120" w:after="120"/>
        <w:ind w:left="168" w:right="-157"/>
        <w:jc w:val="both"/>
        <w:rPr>
          <w:rFonts w:ascii="Arial" w:hAnsi="Arial" w:cs="Arial"/>
          <w:sz w:val="24"/>
          <w:szCs w:val="24"/>
        </w:rPr>
      </w:pPr>
    </w:p>
    <w:p w14:paraId="30834966" w14:textId="77777777" w:rsidR="007970B7" w:rsidRPr="007970B7" w:rsidRDefault="007970B7" w:rsidP="000726B5">
      <w:pPr>
        <w:tabs>
          <w:tab w:val="left" w:pos="426"/>
        </w:tabs>
        <w:spacing w:before="120" w:after="120"/>
        <w:ind w:left="4962" w:right="-157" w:hanging="4794"/>
        <w:jc w:val="both"/>
        <w:rPr>
          <w:rFonts w:ascii="Arial" w:hAnsi="Arial" w:cs="Arial"/>
          <w:sz w:val="24"/>
          <w:szCs w:val="24"/>
        </w:rPr>
      </w:pPr>
      <w:r w:rsidRPr="007970B7">
        <w:rPr>
          <w:rFonts w:ascii="Arial" w:hAnsi="Arial" w:cs="Arial"/>
          <w:sz w:val="24"/>
          <w:szCs w:val="24"/>
        </w:rPr>
        <w:t>Место, дата: Changzhou, 01/02/2015</w:t>
      </w:r>
      <w:r w:rsidRPr="007970B7">
        <w:rPr>
          <w:rFonts w:ascii="Arial" w:hAnsi="Arial" w:cs="Arial"/>
          <w:sz w:val="24"/>
          <w:szCs w:val="24"/>
        </w:rPr>
        <w:tab/>
        <w:t>Подпись: Gary Gao Naixin (BEng, CEng, MIET)</w:t>
      </w:r>
    </w:p>
    <w:p w14:paraId="37A39071" w14:textId="77777777" w:rsidR="00801073" w:rsidRDefault="000726B5" w:rsidP="000726B5">
      <w:pPr>
        <w:tabs>
          <w:tab w:val="left" w:pos="426"/>
        </w:tabs>
        <w:spacing w:before="120" w:after="120"/>
        <w:ind w:left="168" w:right="-15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70B7" w:rsidRPr="007970B7">
        <w:rPr>
          <w:rFonts w:ascii="Arial" w:hAnsi="Arial" w:cs="Arial"/>
          <w:sz w:val="24"/>
          <w:szCs w:val="24"/>
        </w:rPr>
        <w:t>Вице-президент технического отдела</w:t>
      </w:r>
    </w:p>
    <w:p w14:paraId="18E91658" w14:textId="77777777" w:rsidR="000726B5" w:rsidRPr="002E379F" w:rsidRDefault="000726B5" w:rsidP="000726B5">
      <w:pPr>
        <w:tabs>
          <w:tab w:val="left" w:pos="426"/>
        </w:tabs>
        <w:spacing w:before="120" w:after="120"/>
        <w:ind w:left="168" w:right="-157"/>
        <w:jc w:val="both"/>
        <w:rPr>
          <w:rFonts w:ascii="Arial" w:hAnsi="Arial" w:cs="Arial"/>
          <w:sz w:val="24"/>
          <w:szCs w:val="24"/>
        </w:rPr>
        <w:sectPr w:rsidR="000726B5" w:rsidRPr="002E379F" w:rsidSect="007970B7">
          <w:footerReference w:type="default" r:id="rId35"/>
          <w:pgSz w:w="11907" w:h="16839" w:code="9"/>
          <w:pgMar w:top="680" w:right="992" w:bottom="851" w:left="851" w:header="0" w:footer="507" w:gutter="0"/>
          <w:pgNumType w:start="7"/>
          <w:cols w:space="454"/>
          <w:docGrid w:linePitch="299"/>
        </w:sectPr>
      </w:pPr>
    </w:p>
    <w:p w14:paraId="410AF8E6" w14:textId="77777777" w:rsidR="005C6E60" w:rsidRPr="002E379F" w:rsidRDefault="005C6E60" w:rsidP="005C6E60">
      <w:pPr>
        <w:tabs>
          <w:tab w:val="left" w:pos="1826"/>
          <w:tab w:val="left" w:pos="1827"/>
        </w:tabs>
        <w:spacing w:before="147"/>
        <w:ind w:left="126"/>
        <w:rPr>
          <w:rFonts w:ascii="Arial"/>
          <w:sz w:val="14"/>
        </w:rPr>
      </w:pPr>
    </w:p>
    <w:p w14:paraId="5CFB5B9B" w14:textId="77777777" w:rsidR="005C6E60" w:rsidRPr="002E379F" w:rsidRDefault="005C6E60" w:rsidP="005C6E60">
      <w:pPr>
        <w:tabs>
          <w:tab w:val="left" w:pos="1826"/>
          <w:tab w:val="left" w:pos="1827"/>
        </w:tabs>
        <w:spacing w:before="147"/>
        <w:ind w:left="126"/>
        <w:rPr>
          <w:rFonts w:ascii="Arial"/>
          <w:sz w:val="14"/>
        </w:rPr>
      </w:pPr>
    </w:p>
    <w:p w14:paraId="31F63129" w14:textId="77777777" w:rsidR="00801073" w:rsidRPr="002E379F" w:rsidRDefault="00801073" w:rsidP="005C6E60">
      <w:pPr>
        <w:tabs>
          <w:tab w:val="left" w:pos="1826"/>
          <w:tab w:val="left" w:pos="1827"/>
        </w:tabs>
        <w:spacing w:before="147"/>
        <w:ind w:left="126"/>
        <w:rPr>
          <w:rFonts w:ascii="Arial"/>
          <w:sz w:val="14"/>
        </w:rPr>
        <w:sectPr w:rsidR="00801073" w:rsidRPr="002E379F"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4CC8C24B"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4CD28D43"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010/2011 «О безопасности машин и оборудования»,</w:t>
      </w:r>
    </w:p>
    <w:p w14:paraId="44823142" w14:textId="77777777"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004/2011 «О безопасности низковольтного оборудования»,</w:t>
      </w:r>
    </w:p>
    <w:p w14:paraId="51A89CB9" w14:textId="77777777" w:rsidR="00197C19"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ТР 020/2011 «Электромагнитная совместимость технических средств».</w:t>
      </w:r>
    </w:p>
    <w:p w14:paraId="4C9146B0" w14:textId="77777777" w:rsidR="002E379F" w:rsidRPr="002E379F" w:rsidRDefault="002E379F" w:rsidP="002E379F">
      <w:pPr>
        <w:ind w:left="142"/>
        <w:rPr>
          <w:rFonts w:ascii="Arial" w:eastAsia="Times New Roman" w:hAnsi="Arial" w:cs="Arial"/>
          <w:sz w:val="24"/>
          <w:szCs w:val="24"/>
        </w:rPr>
      </w:pPr>
      <w:r w:rsidRPr="002E379F">
        <w:rPr>
          <w:noProof/>
          <w:lang w:val="en-US" w:eastAsia="ru-RU" w:bidi="ar-SA"/>
        </w:rPr>
        <w:drawing>
          <wp:anchor distT="0" distB="0" distL="0" distR="0" simplePos="0" relativeHeight="251694592" behindDoc="0" locked="0" layoutInCell="1" allowOverlap="1" wp14:anchorId="6E2A965F" wp14:editId="72D7BB3C">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7C51B3D6" w14:textId="77777777"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14:paraId="656D1A24" w14:textId="77777777" w:rsidR="00197C19" w:rsidRPr="002E379F" w:rsidRDefault="00197C19" w:rsidP="000204B2">
      <w:pPr>
        <w:spacing w:before="1"/>
        <w:ind w:left="142"/>
        <w:rPr>
          <w:rFonts w:ascii="Arial" w:eastAsia="Times New Roman" w:hAnsi="Arial" w:cs="Arial"/>
          <w:sz w:val="24"/>
          <w:szCs w:val="24"/>
        </w:rPr>
      </w:pPr>
    </w:p>
    <w:p w14:paraId="2590CB98"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14:paraId="3EDF4B01" w14:textId="77777777" w:rsidR="00197C19" w:rsidRPr="002E379F" w:rsidRDefault="00197C19" w:rsidP="000204B2">
      <w:pPr>
        <w:spacing w:before="8"/>
        <w:ind w:left="142"/>
        <w:rPr>
          <w:rFonts w:ascii="Arial" w:eastAsia="Times New Roman" w:hAnsi="Arial" w:cs="Arial"/>
          <w:sz w:val="24"/>
          <w:szCs w:val="24"/>
        </w:rPr>
      </w:pPr>
    </w:p>
    <w:p w14:paraId="174D3577"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14:paraId="0808D061" w14:textId="77777777" w:rsidR="00197C19" w:rsidRPr="002E379F" w:rsidRDefault="00197C19" w:rsidP="000204B2">
      <w:pPr>
        <w:spacing w:before="5"/>
        <w:ind w:left="142"/>
        <w:rPr>
          <w:rFonts w:ascii="Arial" w:eastAsia="Times New Roman" w:hAnsi="Arial" w:cs="Arial"/>
          <w:sz w:val="24"/>
          <w:szCs w:val="24"/>
        </w:rPr>
      </w:pPr>
    </w:p>
    <w:p w14:paraId="552ECAEA" w14:textId="77777777"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14:paraId="7F2B5D41" w14:textId="77777777" w:rsidR="00197C19" w:rsidRPr="002E379F" w:rsidRDefault="00197C19" w:rsidP="000204B2">
      <w:pPr>
        <w:spacing w:before="2"/>
        <w:ind w:left="142"/>
        <w:rPr>
          <w:rFonts w:ascii="Arial" w:eastAsia="Times New Roman" w:hAnsi="Arial" w:cs="Arial"/>
          <w:sz w:val="24"/>
          <w:szCs w:val="24"/>
        </w:rPr>
      </w:pPr>
    </w:p>
    <w:p w14:paraId="3DA5762F" w14:textId="77777777"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14:paraId="0FB3AE63" w14:textId="77777777" w:rsidR="005C6E60" w:rsidRPr="002E379F" w:rsidRDefault="005C6E60" w:rsidP="000204B2">
      <w:pPr>
        <w:spacing w:before="3"/>
        <w:ind w:left="112"/>
        <w:jc w:val="both"/>
        <w:rPr>
          <w:rFonts w:ascii="Arial" w:hAnsi="Arial" w:cs="Arial"/>
          <w:spacing w:val="-1"/>
          <w:sz w:val="24"/>
          <w:szCs w:val="24"/>
        </w:rPr>
      </w:pPr>
    </w:p>
    <w:p w14:paraId="7B35C01D" w14:textId="77777777"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14:paraId="5818028F" w14:textId="77777777" w:rsidR="005C6E60" w:rsidRPr="002E379F" w:rsidRDefault="005C6E60" w:rsidP="005C6E60">
      <w:pPr>
        <w:rPr>
          <w:rFonts w:ascii="Arial" w:eastAsia="Times New Roman" w:hAnsi="Arial" w:cs="Arial"/>
          <w:sz w:val="24"/>
          <w:szCs w:val="24"/>
        </w:rPr>
      </w:pPr>
    </w:p>
    <w:tbl>
      <w:tblPr>
        <w:tblStyle w:val="a6"/>
        <w:tblW w:w="0" w:type="auto"/>
        <w:tblLook w:val="04A0" w:firstRow="1" w:lastRow="0" w:firstColumn="1" w:lastColumn="0" w:noHBand="0" w:noVBand="1"/>
      </w:tblPr>
      <w:tblGrid>
        <w:gridCol w:w="458"/>
        <w:gridCol w:w="2036"/>
        <w:gridCol w:w="1633"/>
        <w:gridCol w:w="4006"/>
        <w:gridCol w:w="2313"/>
      </w:tblGrid>
      <w:tr w:rsidR="004F2DA3" w:rsidRPr="006112DF" w14:paraId="372681C8" w14:textId="77777777" w:rsidTr="00BB7BD6">
        <w:trPr>
          <w:trHeight w:val="20"/>
        </w:trPr>
        <w:tc>
          <w:tcPr>
            <w:tcW w:w="458" w:type="dxa"/>
            <w:noWrap/>
            <w:vAlign w:val="center"/>
            <w:hideMark/>
          </w:tcPr>
          <w:p w14:paraId="2C2702B0" w14:textId="77777777" w:rsidR="004F2DA3" w:rsidRPr="006112DF" w:rsidRDefault="004F2DA3" w:rsidP="00BB7BD6">
            <w:pPr>
              <w:ind w:left="-126" w:right="-147"/>
              <w:jc w:val="center"/>
              <w:rPr>
                <w:rFonts w:ascii="Arial" w:eastAsia="Times New Roman" w:hAnsi="Arial" w:cs="Arial"/>
                <w:b/>
                <w:sz w:val="20"/>
                <w:szCs w:val="20"/>
                <w:lang w:val="ru-RU"/>
              </w:rPr>
            </w:pPr>
            <w:r w:rsidRPr="006112DF">
              <w:rPr>
                <w:rFonts w:ascii="Arial" w:eastAsia="Times New Roman" w:hAnsi="Arial" w:cs="Arial"/>
                <w:b/>
                <w:sz w:val="20"/>
                <w:szCs w:val="20"/>
                <w:lang w:val="ru-RU"/>
              </w:rPr>
              <w:t>№ п/п</w:t>
            </w:r>
          </w:p>
        </w:tc>
        <w:tc>
          <w:tcPr>
            <w:tcW w:w="2036" w:type="dxa"/>
            <w:vAlign w:val="center"/>
            <w:hideMark/>
          </w:tcPr>
          <w:p w14:paraId="6F9EF280" w14:textId="77777777"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Организация</w:t>
            </w:r>
          </w:p>
        </w:tc>
        <w:tc>
          <w:tcPr>
            <w:tcW w:w="1633" w:type="dxa"/>
            <w:vAlign w:val="center"/>
            <w:hideMark/>
          </w:tcPr>
          <w:p w14:paraId="3FCA0D2A" w14:textId="77777777"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Город</w:t>
            </w:r>
          </w:p>
        </w:tc>
        <w:tc>
          <w:tcPr>
            <w:tcW w:w="4006" w:type="dxa"/>
            <w:vAlign w:val="center"/>
            <w:hideMark/>
          </w:tcPr>
          <w:p w14:paraId="4567D70E" w14:textId="77777777"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Адрес</w:t>
            </w:r>
          </w:p>
        </w:tc>
        <w:tc>
          <w:tcPr>
            <w:tcW w:w="2313" w:type="dxa"/>
            <w:vAlign w:val="center"/>
            <w:hideMark/>
          </w:tcPr>
          <w:p w14:paraId="3BB202E9" w14:textId="77777777" w:rsidR="004F2DA3" w:rsidRPr="006112DF" w:rsidRDefault="004F2DA3" w:rsidP="00BB7BD6">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Телефон</w:t>
            </w:r>
          </w:p>
        </w:tc>
      </w:tr>
      <w:tr w:rsidR="004F2DA3" w:rsidRPr="006112DF" w14:paraId="0357294E" w14:textId="77777777" w:rsidTr="00BB7BD6">
        <w:trPr>
          <w:trHeight w:val="20"/>
        </w:trPr>
        <w:tc>
          <w:tcPr>
            <w:tcW w:w="458" w:type="dxa"/>
            <w:noWrap/>
            <w:hideMark/>
          </w:tcPr>
          <w:p w14:paraId="5B4DA707"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w:t>
            </w:r>
          </w:p>
        </w:tc>
        <w:tc>
          <w:tcPr>
            <w:tcW w:w="2036" w:type="dxa"/>
            <w:noWrap/>
            <w:hideMark/>
          </w:tcPr>
          <w:p w14:paraId="4D0D9B6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"Мастер-Класс"</w:t>
            </w:r>
          </w:p>
        </w:tc>
        <w:tc>
          <w:tcPr>
            <w:tcW w:w="1633" w:type="dxa"/>
            <w:noWrap/>
            <w:hideMark/>
          </w:tcPr>
          <w:p w14:paraId="1E105CF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Астрахань</w:t>
            </w:r>
          </w:p>
        </w:tc>
        <w:tc>
          <w:tcPr>
            <w:tcW w:w="4006" w:type="dxa"/>
            <w:noWrap/>
            <w:hideMark/>
          </w:tcPr>
          <w:p w14:paraId="74CA7A2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414014, Астраханская обл, Астрахань г, Ярославская ул, дом № 34</w:t>
            </w:r>
          </w:p>
        </w:tc>
        <w:tc>
          <w:tcPr>
            <w:tcW w:w="2313" w:type="dxa"/>
            <w:noWrap/>
            <w:hideMark/>
          </w:tcPr>
          <w:p w14:paraId="16BD9DB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8(8512)759111</w:t>
            </w:r>
          </w:p>
        </w:tc>
      </w:tr>
      <w:tr w:rsidR="004F2DA3" w:rsidRPr="006112DF" w14:paraId="336E092A" w14:textId="77777777" w:rsidTr="00BB7BD6">
        <w:trPr>
          <w:trHeight w:val="20"/>
        </w:trPr>
        <w:tc>
          <w:tcPr>
            <w:tcW w:w="458" w:type="dxa"/>
            <w:noWrap/>
            <w:hideMark/>
          </w:tcPr>
          <w:p w14:paraId="41D849F0"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w:t>
            </w:r>
          </w:p>
        </w:tc>
        <w:tc>
          <w:tcPr>
            <w:tcW w:w="2036" w:type="dxa"/>
            <w:noWrap/>
            <w:hideMark/>
          </w:tcPr>
          <w:p w14:paraId="2199434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"Айсберг-Сервис"</w:t>
            </w:r>
          </w:p>
        </w:tc>
        <w:tc>
          <w:tcPr>
            <w:tcW w:w="1633" w:type="dxa"/>
            <w:noWrap/>
            <w:hideMark/>
          </w:tcPr>
          <w:p w14:paraId="0FB77C8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Барнаул</w:t>
            </w:r>
          </w:p>
        </w:tc>
        <w:tc>
          <w:tcPr>
            <w:tcW w:w="4006" w:type="dxa"/>
            <w:noWrap/>
            <w:hideMark/>
          </w:tcPr>
          <w:p w14:paraId="0D31DAB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656037, г. Барнаул, ул. Северо-Западная д. 54</w:t>
            </w:r>
          </w:p>
        </w:tc>
        <w:tc>
          <w:tcPr>
            <w:tcW w:w="2313" w:type="dxa"/>
            <w:noWrap/>
            <w:hideMark/>
          </w:tcPr>
          <w:p w14:paraId="4CA00F0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8(385)2362002</w:t>
            </w:r>
          </w:p>
        </w:tc>
      </w:tr>
      <w:tr w:rsidR="004F2DA3" w:rsidRPr="006112DF" w14:paraId="7E334D2B" w14:textId="77777777" w:rsidTr="00BB7BD6">
        <w:trPr>
          <w:trHeight w:val="20"/>
        </w:trPr>
        <w:tc>
          <w:tcPr>
            <w:tcW w:w="458" w:type="dxa"/>
            <w:noWrap/>
            <w:hideMark/>
          </w:tcPr>
          <w:p w14:paraId="1F6266E1"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w:t>
            </w:r>
          </w:p>
        </w:tc>
        <w:tc>
          <w:tcPr>
            <w:tcW w:w="2036" w:type="dxa"/>
            <w:noWrap/>
            <w:hideMark/>
          </w:tcPr>
          <w:p w14:paraId="1D11785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Гринев А.А.</w:t>
            </w:r>
          </w:p>
        </w:tc>
        <w:tc>
          <w:tcPr>
            <w:tcW w:w="1633" w:type="dxa"/>
            <w:noWrap/>
            <w:hideMark/>
          </w:tcPr>
          <w:p w14:paraId="4241863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Брянск</w:t>
            </w:r>
          </w:p>
        </w:tc>
        <w:tc>
          <w:tcPr>
            <w:tcW w:w="4006" w:type="dxa"/>
            <w:noWrap/>
            <w:hideMark/>
          </w:tcPr>
          <w:p w14:paraId="66C65D5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241019, Брянская обл, Брянск г, Красноармейская ул, дом № 93А</w:t>
            </w:r>
          </w:p>
        </w:tc>
        <w:tc>
          <w:tcPr>
            <w:tcW w:w="2313" w:type="dxa"/>
            <w:noWrap/>
            <w:hideMark/>
          </w:tcPr>
          <w:p w14:paraId="62F8CF3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8(953)2815829</w:t>
            </w:r>
          </w:p>
        </w:tc>
      </w:tr>
      <w:tr w:rsidR="004F2DA3" w:rsidRPr="006112DF" w14:paraId="5F5EBA0F" w14:textId="77777777" w:rsidTr="00BB7BD6">
        <w:trPr>
          <w:trHeight w:val="20"/>
        </w:trPr>
        <w:tc>
          <w:tcPr>
            <w:tcW w:w="458" w:type="dxa"/>
            <w:noWrap/>
            <w:hideMark/>
          </w:tcPr>
          <w:p w14:paraId="11246E0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4</w:t>
            </w:r>
          </w:p>
        </w:tc>
        <w:tc>
          <w:tcPr>
            <w:tcW w:w="2036" w:type="dxa"/>
            <w:noWrap/>
            <w:hideMark/>
          </w:tcPr>
          <w:p w14:paraId="3D9E8CE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Интертулс -ДВ-  СЦ Молоток </w:t>
            </w:r>
          </w:p>
        </w:tc>
        <w:tc>
          <w:tcPr>
            <w:tcW w:w="1633" w:type="dxa"/>
            <w:noWrap/>
            <w:hideMark/>
          </w:tcPr>
          <w:p w14:paraId="0690BC9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Владивосток </w:t>
            </w:r>
          </w:p>
        </w:tc>
        <w:tc>
          <w:tcPr>
            <w:tcW w:w="4006" w:type="dxa"/>
            <w:noWrap/>
            <w:hideMark/>
          </w:tcPr>
          <w:p w14:paraId="799F763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690016, Приморский край, г. Владивосток, ул. Борисенко, дом № 34.</w:t>
            </w:r>
          </w:p>
        </w:tc>
        <w:tc>
          <w:tcPr>
            <w:tcW w:w="2313" w:type="dxa"/>
            <w:noWrap/>
            <w:hideMark/>
          </w:tcPr>
          <w:p w14:paraId="7587373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(423) 2637502</w:t>
            </w:r>
          </w:p>
        </w:tc>
      </w:tr>
      <w:tr w:rsidR="004F2DA3" w:rsidRPr="006112DF" w14:paraId="6FB91A68" w14:textId="77777777" w:rsidTr="00BB7BD6">
        <w:trPr>
          <w:trHeight w:val="20"/>
        </w:trPr>
        <w:tc>
          <w:tcPr>
            <w:tcW w:w="458" w:type="dxa"/>
            <w:noWrap/>
            <w:hideMark/>
          </w:tcPr>
          <w:p w14:paraId="5014B361"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5</w:t>
            </w:r>
          </w:p>
        </w:tc>
        <w:tc>
          <w:tcPr>
            <w:tcW w:w="2036" w:type="dxa"/>
            <w:noWrap/>
            <w:hideMark/>
          </w:tcPr>
          <w:p w14:paraId="4532799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14:paraId="3C6F582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Волгоград</w:t>
            </w:r>
          </w:p>
        </w:tc>
        <w:tc>
          <w:tcPr>
            <w:tcW w:w="4006" w:type="dxa"/>
            <w:noWrap/>
            <w:hideMark/>
          </w:tcPr>
          <w:p w14:paraId="169639F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400107, г.Волгоград, ул.Рионская, д.8А</w:t>
            </w:r>
          </w:p>
        </w:tc>
        <w:tc>
          <w:tcPr>
            <w:tcW w:w="2313" w:type="dxa"/>
            <w:noWrap/>
            <w:hideMark/>
          </w:tcPr>
          <w:p w14:paraId="1C39C7F7"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8(8442) 364050</w:t>
            </w:r>
          </w:p>
        </w:tc>
      </w:tr>
      <w:tr w:rsidR="004F2DA3" w:rsidRPr="006112DF" w14:paraId="1A0798AF" w14:textId="77777777" w:rsidTr="00BB7BD6">
        <w:trPr>
          <w:trHeight w:val="20"/>
        </w:trPr>
        <w:tc>
          <w:tcPr>
            <w:tcW w:w="458" w:type="dxa"/>
            <w:noWrap/>
            <w:hideMark/>
          </w:tcPr>
          <w:p w14:paraId="2B36F328"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6</w:t>
            </w:r>
          </w:p>
        </w:tc>
        <w:tc>
          <w:tcPr>
            <w:tcW w:w="2036" w:type="dxa"/>
            <w:noWrap/>
            <w:hideMark/>
          </w:tcPr>
          <w:p w14:paraId="761B043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14:paraId="057EC00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Волжский</w:t>
            </w:r>
          </w:p>
        </w:tc>
        <w:tc>
          <w:tcPr>
            <w:tcW w:w="4006" w:type="dxa"/>
            <w:noWrap/>
            <w:hideMark/>
          </w:tcPr>
          <w:p w14:paraId="6A98950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404130, Волгоградская обл. г. Волжский, пр. им. Ленина 308М оф. 1</w:t>
            </w:r>
          </w:p>
        </w:tc>
        <w:tc>
          <w:tcPr>
            <w:tcW w:w="2313" w:type="dxa"/>
            <w:noWrap/>
            <w:hideMark/>
          </w:tcPr>
          <w:p w14:paraId="7A9AA70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8(909) 3910251</w:t>
            </w:r>
          </w:p>
        </w:tc>
      </w:tr>
      <w:tr w:rsidR="004F2DA3" w:rsidRPr="006112DF" w14:paraId="6FBCBC7B" w14:textId="77777777" w:rsidTr="00BB7BD6">
        <w:trPr>
          <w:trHeight w:val="20"/>
        </w:trPr>
        <w:tc>
          <w:tcPr>
            <w:tcW w:w="458" w:type="dxa"/>
            <w:noWrap/>
            <w:hideMark/>
          </w:tcPr>
          <w:p w14:paraId="307927E6"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7</w:t>
            </w:r>
          </w:p>
        </w:tc>
        <w:tc>
          <w:tcPr>
            <w:tcW w:w="2036" w:type="dxa"/>
            <w:noWrap/>
            <w:hideMark/>
          </w:tcPr>
          <w:p w14:paraId="32FC707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Семенов А.Ю.</w:t>
            </w:r>
          </w:p>
        </w:tc>
        <w:tc>
          <w:tcPr>
            <w:tcW w:w="1633" w:type="dxa"/>
            <w:noWrap/>
            <w:hideMark/>
          </w:tcPr>
          <w:p w14:paraId="1973F4E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г.Воронеж</w:t>
            </w:r>
          </w:p>
        </w:tc>
        <w:tc>
          <w:tcPr>
            <w:tcW w:w="4006" w:type="dxa"/>
            <w:noWrap/>
            <w:hideMark/>
          </w:tcPr>
          <w:p w14:paraId="1088049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394026, Воронежская обл, Воронеж г, Текстильщиков ул, дом № 2, корпус "з"</w:t>
            </w:r>
          </w:p>
        </w:tc>
        <w:tc>
          <w:tcPr>
            <w:tcW w:w="2313" w:type="dxa"/>
            <w:noWrap/>
            <w:hideMark/>
          </w:tcPr>
          <w:p w14:paraId="4D23C15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(473)2619635</w:t>
            </w:r>
          </w:p>
        </w:tc>
      </w:tr>
      <w:tr w:rsidR="004F2DA3" w:rsidRPr="006112DF" w14:paraId="09879271" w14:textId="77777777" w:rsidTr="00BB7BD6">
        <w:trPr>
          <w:trHeight w:val="20"/>
        </w:trPr>
        <w:tc>
          <w:tcPr>
            <w:tcW w:w="458" w:type="dxa"/>
            <w:noWrap/>
            <w:hideMark/>
          </w:tcPr>
          <w:p w14:paraId="3697BC63"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8</w:t>
            </w:r>
          </w:p>
        </w:tc>
        <w:tc>
          <w:tcPr>
            <w:tcW w:w="2036" w:type="dxa"/>
            <w:noWrap/>
            <w:hideMark/>
          </w:tcPr>
          <w:p w14:paraId="7622E59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ИП Салахов </w:t>
            </w:r>
          </w:p>
        </w:tc>
        <w:tc>
          <w:tcPr>
            <w:tcW w:w="1633" w:type="dxa"/>
            <w:noWrap/>
            <w:hideMark/>
          </w:tcPr>
          <w:p w14:paraId="33D005C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г.Екатеринбург </w:t>
            </w:r>
          </w:p>
        </w:tc>
        <w:tc>
          <w:tcPr>
            <w:tcW w:w="4006" w:type="dxa"/>
            <w:hideMark/>
          </w:tcPr>
          <w:p w14:paraId="4E7AE82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620026, г.Екатеринбург, ул. Р.Люксембург, 67А</w:t>
            </w:r>
          </w:p>
        </w:tc>
        <w:tc>
          <w:tcPr>
            <w:tcW w:w="2313" w:type="dxa"/>
            <w:noWrap/>
            <w:hideMark/>
          </w:tcPr>
          <w:p w14:paraId="5C281A5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8(343)2519494   </w:t>
            </w:r>
          </w:p>
        </w:tc>
      </w:tr>
      <w:tr w:rsidR="004F2DA3" w:rsidRPr="006112DF" w14:paraId="27AC151A" w14:textId="77777777" w:rsidTr="00BB7BD6">
        <w:trPr>
          <w:trHeight w:val="20"/>
        </w:trPr>
        <w:tc>
          <w:tcPr>
            <w:tcW w:w="458" w:type="dxa"/>
            <w:noWrap/>
            <w:hideMark/>
          </w:tcPr>
          <w:p w14:paraId="31099ED1"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9</w:t>
            </w:r>
          </w:p>
        </w:tc>
        <w:tc>
          <w:tcPr>
            <w:tcW w:w="2036" w:type="dxa"/>
            <w:noWrap/>
            <w:hideMark/>
          </w:tcPr>
          <w:p w14:paraId="591E806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022FFBE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г. Железногорск</w:t>
            </w:r>
          </w:p>
        </w:tc>
        <w:tc>
          <w:tcPr>
            <w:tcW w:w="4006" w:type="dxa"/>
            <w:noWrap/>
            <w:hideMark/>
          </w:tcPr>
          <w:p w14:paraId="05DEBD2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Курская область г. Железногорск, ул. Дмитрова 26</w:t>
            </w:r>
          </w:p>
        </w:tc>
        <w:tc>
          <w:tcPr>
            <w:tcW w:w="2313" w:type="dxa"/>
            <w:noWrap/>
            <w:hideMark/>
          </w:tcPr>
          <w:p w14:paraId="4D0A8563"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8(960)6841001</w:t>
            </w:r>
          </w:p>
        </w:tc>
      </w:tr>
      <w:tr w:rsidR="004F2DA3" w:rsidRPr="006112DF" w14:paraId="5FBAF51C" w14:textId="77777777" w:rsidTr="00BB7BD6">
        <w:trPr>
          <w:trHeight w:val="20"/>
        </w:trPr>
        <w:tc>
          <w:tcPr>
            <w:tcW w:w="458" w:type="dxa"/>
            <w:noWrap/>
            <w:hideMark/>
          </w:tcPr>
          <w:p w14:paraId="0FB25174"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10</w:t>
            </w:r>
          </w:p>
        </w:tc>
        <w:tc>
          <w:tcPr>
            <w:tcW w:w="2036" w:type="dxa"/>
            <w:noWrap/>
            <w:hideMark/>
          </w:tcPr>
          <w:p w14:paraId="46EB7BC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Васильев А.С.</w:t>
            </w:r>
          </w:p>
        </w:tc>
        <w:tc>
          <w:tcPr>
            <w:tcW w:w="1633" w:type="dxa"/>
            <w:noWrap/>
            <w:hideMark/>
          </w:tcPr>
          <w:p w14:paraId="52F924D7"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Иркутск</w:t>
            </w:r>
          </w:p>
        </w:tc>
        <w:tc>
          <w:tcPr>
            <w:tcW w:w="4006" w:type="dxa"/>
            <w:noWrap/>
            <w:hideMark/>
          </w:tcPr>
          <w:p w14:paraId="3B071CE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664003, Иркутская обл, Иркутск г, Киевская ул, дом № 34А</w:t>
            </w:r>
          </w:p>
        </w:tc>
        <w:tc>
          <w:tcPr>
            <w:tcW w:w="2313" w:type="dxa"/>
            <w:noWrap/>
            <w:hideMark/>
          </w:tcPr>
          <w:p w14:paraId="1AEBB63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8(908)6610538</w:t>
            </w:r>
          </w:p>
        </w:tc>
      </w:tr>
      <w:tr w:rsidR="004F2DA3" w:rsidRPr="006112DF" w14:paraId="7F0D9DF8" w14:textId="77777777" w:rsidTr="00BB7BD6">
        <w:trPr>
          <w:trHeight w:val="20"/>
        </w:trPr>
        <w:tc>
          <w:tcPr>
            <w:tcW w:w="458" w:type="dxa"/>
            <w:noWrap/>
            <w:hideMark/>
          </w:tcPr>
          <w:p w14:paraId="225A20CB"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11</w:t>
            </w:r>
          </w:p>
        </w:tc>
        <w:tc>
          <w:tcPr>
            <w:tcW w:w="2036" w:type="dxa"/>
            <w:noWrap/>
            <w:hideMark/>
          </w:tcPr>
          <w:p w14:paraId="76A8DB9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«Сервис Тех Центр» </w:t>
            </w:r>
          </w:p>
        </w:tc>
        <w:tc>
          <w:tcPr>
            <w:tcW w:w="1633" w:type="dxa"/>
            <w:noWrap/>
            <w:hideMark/>
          </w:tcPr>
          <w:p w14:paraId="46FE2E5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Казань </w:t>
            </w:r>
          </w:p>
        </w:tc>
        <w:tc>
          <w:tcPr>
            <w:tcW w:w="4006" w:type="dxa"/>
            <w:noWrap/>
            <w:hideMark/>
          </w:tcPr>
          <w:p w14:paraId="20458A4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420136, ул.Маршала Чуйкова, д.25, пом.1002</w:t>
            </w:r>
          </w:p>
        </w:tc>
        <w:tc>
          <w:tcPr>
            <w:tcW w:w="2313" w:type="dxa"/>
            <w:noWrap/>
            <w:hideMark/>
          </w:tcPr>
          <w:p w14:paraId="26D61C6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(843)5254415, моб. 89179133570</w:t>
            </w:r>
          </w:p>
        </w:tc>
      </w:tr>
      <w:tr w:rsidR="004F2DA3" w:rsidRPr="006112DF" w14:paraId="2CD82E15" w14:textId="77777777" w:rsidTr="00BB7BD6">
        <w:trPr>
          <w:trHeight w:val="20"/>
        </w:trPr>
        <w:tc>
          <w:tcPr>
            <w:tcW w:w="458" w:type="dxa"/>
            <w:noWrap/>
            <w:hideMark/>
          </w:tcPr>
          <w:p w14:paraId="48723685"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12</w:t>
            </w:r>
          </w:p>
        </w:tc>
        <w:tc>
          <w:tcPr>
            <w:tcW w:w="2036" w:type="dxa"/>
            <w:noWrap/>
            <w:hideMark/>
          </w:tcPr>
          <w:p w14:paraId="60A256D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"Кпасное Колесо" </w:t>
            </w:r>
          </w:p>
        </w:tc>
        <w:tc>
          <w:tcPr>
            <w:tcW w:w="1633" w:type="dxa"/>
            <w:noWrap/>
            <w:hideMark/>
          </w:tcPr>
          <w:p w14:paraId="4EEB789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Калининград </w:t>
            </w:r>
          </w:p>
        </w:tc>
        <w:tc>
          <w:tcPr>
            <w:tcW w:w="4006" w:type="dxa"/>
            <w:noWrap/>
            <w:hideMark/>
          </w:tcPr>
          <w:p w14:paraId="3A7DE89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236008,г.Калининград,ул.Достоевского,д 21</w:t>
            </w:r>
          </w:p>
        </w:tc>
        <w:tc>
          <w:tcPr>
            <w:tcW w:w="2313" w:type="dxa"/>
            <w:noWrap/>
            <w:hideMark/>
          </w:tcPr>
          <w:p w14:paraId="0B50910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8(929)1661107</w:t>
            </w:r>
          </w:p>
        </w:tc>
      </w:tr>
      <w:tr w:rsidR="004F2DA3" w:rsidRPr="006112DF" w14:paraId="1A9EF616" w14:textId="77777777" w:rsidTr="00BB7BD6">
        <w:trPr>
          <w:trHeight w:val="20"/>
        </w:trPr>
        <w:tc>
          <w:tcPr>
            <w:tcW w:w="458" w:type="dxa"/>
            <w:noWrap/>
            <w:hideMark/>
          </w:tcPr>
          <w:p w14:paraId="7C6C971E"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13</w:t>
            </w:r>
          </w:p>
        </w:tc>
        <w:tc>
          <w:tcPr>
            <w:tcW w:w="2036" w:type="dxa"/>
            <w:noWrap/>
            <w:hideMark/>
          </w:tcPr>
          <w:p w14:paraId="6CEE62A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Обухова Марина Сергеевна</w:t>
            </w:r>
          </w:p>
        </w:tc>
        <w:tc>
          <w:tcPr>
            <w:tcW w:w="1633" w:type="dxa"/>
            <w:noWrap/>
            <w:hideMark/>
          </w:tcPr>
          <w:p w14:paraId="104B1A7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Краснодар</w:t>
            </w:r>
          </w:p>
        </w:tc>
        <w:tc>
          <w:tcPr>
            <w:tcW w:w="4006" w:type="dxa"/>
            <w:noWrap/>
            <w:hideMark/>
          </w:tcPr>
          <w:p w14:paraId="2C4284C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14:paraId="0EEC4EF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(861) 2728888</w:t>
            </w:r>
          </w:p>
        </w:tc>
      </w:tr>
      <w:tr w:rsidR="004F2DA3" w:rsidRPr="006112DF" w14:paraId="1073427A" w14:textId="77777777" w:rsidTr="00BB7BD6">
        <w:trPr>
          <w:trHeight w:val="20"/>
        </w:trPr>
        <w:tc>
          <w:tcPr>
            <w:tcW w:w="458" w:type="dxa"/>
            <w:noWrap/>
            <w:hideMark/>
          </w:tcPr>
          <w:p w14:paraId="5F5369FB"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14</w:t>
            </w:r>
          </w:p>
        </w:tc>
        <w:tc>
          <w:tcPr>
            <w:tcW w:w="2036" w:type="dxa"/>
            <w:noWrap/>
            <w:hideMark/>
          </w:tcPr>
          <w:p w14:paraId="1E15A0A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Конарев В.А.</w:t>
            </w:r>
          </w:p>
        </w:tc>
        <w:tc>
          <w:tcPr>
            <w:tcW w:w="1633" w:type="dxa"/>
            <w:noWrap/>
            <w:hideMark/>
          </w:tcPr>
          <w:p w14:paraId="3EC19BD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г.Краснодар</w:t>
            </w:r>
          </w:p>
        </w:tc>
        <w:tc>
          <w:tcPr>
            <w:tcW w:w="4006" w:type="dxa"/>
            <w:hideMark/>
          </w:tcPr>
          <w:p w14:paraId="248420C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350910, Краснодарский край, Краснодар г, Новый пер, дом № 23</w:t>
            </w:r>
          </w:p>
        </w:tc>
        <w:tc>
          <w:tcPr>
            <w:tcW w:w="2313" w:type="dxa"/>
            <w:noWrap/>
            <w:hideMark/>
          </w:tcPr>
          <w:p w14:paraId="7BEB644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8(918) 193 84 48 </w:t>
            </w:r>
          </w:p>
        </w:tc>
      </w:tr>
      <w:tr w:rsidR="004F2DA3" w:rsidRPr="006112DF" w14:paraId="6AFFCCA8" w14:textId="77777777" w:rsidTr="00BB7BD6">
        <w:trPr>
          <w:trHeight w:val="20"/>
        </w:trPr>
        <w:tc>
          <w:tcPr>
            <w:tcW w:w="458" w:type="dxa"/>
            <w:noWrap/>
            <w:hideMark/>
          </w:tcPr>
          <w:p w14:paraId="30CA02D6"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15</w:t>
            </w:r>
          </w:p>
        </w:tc>
        <w:tc>
          <w:tcPr>
            <w:tcW w:w="2036" w:type="dxa"/>
            <w:noWrap/>
            <w:hideMark/>
          </w:tcPr>
          <w:p w14:paraId="50DB8E47"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СЦ "База"</w:t>
            </w:r>
          </w:p>
        </w:tc>
        <w:tc>
          <w:tcPr>
            <w:tcW w:w="1633" w:type="dxa"/>
            <w:noWrap/>
            <w:hideMark/>
          </w:tcPr>
          <w:p w14:paraId="11EE1F0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г.Красноярск</w:t>
            </w:r>
          </w:p>
        </w:tc>
        <w:tc>
          <w:tcPr>
            <w:tcW w:w="4006" w:type="dxa"/>
            <w:noWrap/>
            <w:hideMark/>
          </w:tcPr>
          <w:p w14:paraId="7728EBD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660056, г.Красноярск, ул. Березина, д.1, территория Троллейбусного Депо</w:t>
            </w:r>
          </w:p>
        </w:tc>
        <w:tc>
          <w:tcPr>
            <w:tcW w:w="2313" w:type="dxa"/>
            <w:noWrap/>
            <w:hideMark/>
          </w:tcPr>
          <w:p w14:paraId="77ED707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8(391) 2235006</w:t>
            </w:r>
          </w:p>
        </w:tc>
      </w:tr>
      <w:tr w:rsidR="004F2DA3" w:rsidRPr="006112DF" w14:paraId="0665ADAD" w14:textId="77777777" w:rsidTr="00BB7BD6">
        <w:trPr>
          <w:trHeight w:val="20"/>
        </w:trPr>
        <w:tc>
          <w:tcPr>
            <w:tcW w:w="458" w:type="dxa"/>
            <w:noWrap/>
            <w:hideMark/>
          </w:tcPr>
          <w:p w14:paraId="725B43F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16</w:t>
            </w:r>
          </w:p>
        </w:tc>
        <w:tc>
          <w:tcPr>
            <w:tcW w:w="2036" w:type="dxa"/>
            <w:noWrap/>
            <w:hideMark/>
          </w:tcPr>
          <w:p w14:paraId="324C1D9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Кухарчук Т.П.</w:t>
            </w:r>
          </w:p>
        </w:tc>
        <w:tc>
          <w:tcPr>
            <w:tcW w:w="1633" w:type="dxa"/>
            <w:noWrap/>
            <w:hideMark/>
          </w:tcPr>
          <w:p w14:paraId="2D18449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Комсомольск-на-Амуре</w:t>
            </w:r>
          </w:p>
        </w:tc>
        <w:tc>
          <w:tcPr>
            <w:tcW w:w="4006" w:type="dxa"/>
            <w:noWrap/>
            <w:hideMark/>
          </w:tcPr>
          <w:p w14:paraId="170BE55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681005, Хабаровский край, Комсомольск-на-Амуре г, Павловского ул, дом № 3</w:t>
            </w:r>
          </w:p>
        </w:tc>
        <w:tc>
          <w:tcPr>
            <w:tcW w:w="2313" w:type="dxa"/>
            <w:noWrap/>
            <w:hideMark/>
          </w:tcPr>
          <w:p w14:paraId="3E6A12F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(4217) 31-80-00</w:t>
            </w:r>
          </w:p>
        </w:tc>
      </w:tr>
      <w:tr w:rsidR="004F2DA3" w:rsidRPr="006112DF" w14:paraId="52B9864B" w14:textId="77777777" w:rsidTr="00BB7BD6">
        <w:trPr>
          <w:trHeight w:val="20"/>
        </w:trPr>
        <w:tc>
          <w:tcPr>
            <w:tcW w:w="458" w:type="dxa"/>
            <w:noWrap/>
            <w:hideMark/>
          </w:tcPr>
          <w:p w14:paraId="05C47E92"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17</w:t>
            </w:r>
          </w:p>
        </w:tc>
        <w:tc>
          <w:tcPr>
            <w:tcW w:w="2036" w:type="dxa"/>
            <w:noWrap/>
            <w:hideMark/>
          </w:tcPr>
          <w:p w14:paraId="5E386DC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14:paraId="35D80A6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Кемерово</w:t>
            </w:r>
          </w:p>
        </w:tc>
        <w:tc>
          <w:tcPr>
            <w:tcW w:w="4006" w:type="dxa"/>
            <w:hideMark/>
          </w:tcPr>
          <w:p w14:paraId="3C13606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г.Кемерово, ул.Двужильного 7к2ст1 рынок «Привоз»</w:t>
            </w:r>
          </w:p>
        </w:tc>
        <w:tc>
          <w:tcPr>
            <w:tcW w:w="2313" w:type="dxa"/>
            <w:noWrap/>
            <w:hideMark/>
          </w:tcPr>
          <w:p w14:paraId="4E66A44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(3842) 901400</w:t>
            </w:r>
          </w:p>
        </w:tc>
      </w:tr>
      <w:tr w:rsidR="004F2DA3" w:rsidRPr="006112DF" w14:paraId="62DE7B72" w14:textId="77777777" w:rsidTr="00BB7BD6">
        <w:trPr>
          <w:trHeight w:val="20"/>
        </w:trPr>
        <w:tc>
          <w:tcPr>
            <w:tcW w:w="458" w:type="dxa"/>
            <w:noWrap/>
            <w:hideMark/>
          </w:tcPr>
          <w:p w14:paraId="3261DC2A"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18</w:t>
            </w:r>
          </w:p>
        </w:tc>
        <w:tc>
          <w:tcPr>
            <w:tcW w:w="2036" w:type="dxa"/>
            <w:noWrap/>
            <w:hideMark/>
          </w:tcPr>
          <w:p w14:paraId="6F4806D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"Фирма </w:t>
            </w:r>
            <w:r w:rsidRPr="006112DF">
              <w:rPr>
                <w:rFonts w:ascii="Arial" w:hAnsi="Arial" w:cs="Arial"/>
                <w:sz w:val="20"/>
                <w:szCs w:val="20"/>
                <w:lang w:val="ru-RU"/>
              </w:rPr>
              <w:lastRenderedPageBreak/>
              <w:t xml:space="preserve">Технопарк" </w:t>
            </w:r>
          </w:p>
        </w:tc>
        <w:tc>
          <w:tcPr>
            <w:tcW w:w="1633" w:type="dxa"/>
            <w:noWrap/>
            <w:hideMark/>
          </w:tcPr>
          <w:p w14:paraId="393AEF7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lastRenderedPageBreak/>
              <w:t>г.Москва</w:t>
            </w:r>
          </w:p>
        </w:tc>
        <w:tc>
          <w:tcPr>
            <w:tcW w:w="4006" w:type="dxa"/>
            <w:noWrap/>
            <w:hideMark/>
          </w:tcPr>
          <w:p w14:paraId="2501C38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121471,Москва, ул. Гвардейская д 3,к 1</w:t>
            </w:r>
          </w:p>
        </w:tc>
        <w:tc>
          <w:tcPr>
            <w:tcW w:w="2313" w:type="dxa"/>
            <w:noWrap/>
            <w:hideMark/>
          </w:tcPr>
          <w:p w14:paraId="4FB80D2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8(8007)006525</w:t>
            </w:r>
          </w:p>
        </w:tc>
      </w:tr>
      <w:tr w:rsidR="004F2DA3" w:rsidRPr="006112DF" w14:paraId="0D274D0D" w14:textId="77777777" w:rsidTr="00BB7BD6">
        <w:trPr>
          <w:trHeight w:val="20"/>
        </w:trPr>
        <w:tc>
          <w:tcPr>
            <w:tcW w:w="458" w:type="dxa"/>
            <w:noWrap/>
            <w:hideMark/>
          </w:tcPr>
          <w:p w14:paraId="0C32A72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19</w:t>
            </w:r>
          </w:p>
        </w:tc>
        <w:tc>
          <w:tcPr>
            <w:tcW w:w="2036" w:type="dxa"/>
            <w:noWrap/>
            <w:hideMark/>
          </w:tcPr>
          <w:p w14:paraId="0E4405E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Овод С.П.</w:t>
            </w:r>
          </w:p>
        </w:tc>
        <w:tc>
          <w:tcPr>
            <w:tcW w:w="1633" w:type="dxa"/>
            <w:noWrap/>
            <w:hideMark/>
          </w:tcPr>
          <w:p w14:paraId="62A303E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Магнитогорск</w:t>
            </w:r>
          </w:p>
        </w:tc>
        <w:tc>
          <w:tcPr>
            <w:tcW w:w="4006" w:type="dxa"/>
            <w:noWrap/>
            <w:hideMark/>
          </w:tcPr>
          <w:p w14:paraId="22D9630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455034, Челябинская обл., Магнитогорск г, Зеленый лог ул, дом № 56</w:t>
            </w:r>
          </w:p>
        </w:tc>
        <w:tc>
          <w:tcPr>
            <w:tcW w:w="2313" w:type="dxa"/>
            <w:noWrap/>
            <w:hideMark/>
          </w:tcPr>
          <w:p w14:paraId="08B7C5A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8(351)9404412</w:t>
            </w:r>
          </w:p>
        </w:tc>
      </w:tr>
      <w:tr w:rsidR="004F2DA3" w:rsidRPr="006112DF" w14:paraId="74D7027F" w14:textId="77777777" w:rsidTr="00BB7BD6">
        <w:trPr>
          <w:trHeight w:val="20"/>
        </w:trPr>
        <w:tc>
          <w:tcPr>
            <w:tcW w:w="458" w:type="dxa"/>
            <w:noWrap/>
            <w:hideMark/>
          </w:tcPr>
          <w:p w14:paraId="37C39EF9"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20</w:t>
            </w:r>
          </w:p>
        </w:tc>
        <w:tc>
          <w:tcPr>
            <w:tcW w:w="2036" w:type="dxa"/>
            <w:hideMark/>
          </w:tcPr>
          <w:p w14:paraId="66B6999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Царева Н.П.</w:t>
            </w:r>
          </w:p>
        </w:tc>
        <w:tc>
          <w:tcPr>
            <w:tcW w:w="1633" w:type="dxa"/>
            <w:noWrap/>
            <w:hideMark/>
          </w:tcPr>
          <w:p w14:paraId="062EF54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Мурманск</w:t>
            </w:r>
          </w:p>
        </w:tc>
        <w:tc>
          <w:tcPr>
            <w:tcW w:w="4006" w:type="dxa"/>
            <w:noWrap/>
            <w:hideMark/>
          </w:tcPr>
          <w:p w14:paraId="52833EF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183031, Мурманская обл, Мурманск г, Свердлова ул, дом № 9 Б</w:t>
            </w:r>
          </w:p>
        </w:tc>
        <w:tc>
          <w:tcPr>
            <w:tcW w:w="2313" w:type="dxa"/>
            <w:noWrap/>
            <w:hideMark/>
          </w:tcPr>
          <w:p w14:paraId="1014463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(953)300-1932</w:t>
            </w:r>
          </w:p>
        </w:tc>
      </w:tr>
      <w:tr w:rsidR="004F2DA3" w:rsidRPr="006112DF" w14:paraId="5709B9B6" w14:textId="77777777" w:rsidTr="00BB7BD6">
        <w:trPr>
          <w:trHeight w:val="20"/>
        </w:trPr>
        <w:tc>
          <w:tcPr>
            <w:tcW w:w="458" w:type="dxa"/>
            <w:noWrap/>
            <w:hideMark/>
          </w:tcPr>
          <w:p w14:paraId="7787C3C2"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21</w:t>
            </w:r>
          </w:p>
        </w:tc>
        <w:tc>
          <w:tcPr>
            <w:tcW w:w="2036" w:type="dxa"/>
            <w:hideMark/>
          </w:tcPr>
          <w:p w14:paraId="2E6DF2F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Кондратьев Владимир Леонидович</w:t>
            </w:r>
          </w:p>
        </w:tc>
        <w:tc>
          <w:tcPr>
            <w:tcW w:w="1633" w:type="dxa"/>
            <w:noWrap/>
            <w:hideMark/>
          </w:tcPr>
          <w:p w14:paraId="4B0EF9E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г.Нижний Новгород</w:t>
            </w:r>
          </w:p>
        </w:tc>
        <w:tc>
          <w:tcPr>
            <w:tcW w:w="4006" w:type="dxa"/>
            <w:noWrap/>
            <w:hideMark/>
          </w:tcPr>
          <w:p w14:paraId="1896A6C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603074, Нижний Новгород г, Сормовское ш, дом № 1 «Б», оф.1 институт и метро Буревестник </w:t>
            </w:r>
          </w:p>
        </w:tc>
        <w:tc>
          <w:tcPr>
            <w:tcW w:w="2313" w:type="dxa"/>
            <w:noWrap/>
            <w:hideMark/>
          </w:tcPr>
          <w:p w14:paraId="6689FF0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(831) 257-79-54    8 908 16 70 249</w:t>
            </w:r>
          </w:p>
        </w:tc>
      </w:tr>
      <w:tr w:rsidR="004F2DA3" w:rsidRPr="006112DF" w14:paraId="6CD9A054" w14:textId="77777777" w:rsidTr="00BB7BD6">
        <w:trPr>
          <w:trHeight w:val="20"/>
        </w:trPr>
        <w:tc>
          <w:tcPr>
            <w:tcW w:w="458" w:type="dxa"/>
            <w:noWrap/>
            <w:hideMark/>
          </w:tcPr>
          <w:p w14:paraId="2B2652D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22</w:t>
            </w:r>
          </w:p>
        </w:tc>
        <w:tc>
          <w:tcPr>
            <w:tcW w:w="2036" w:type="dxa"/>
            <w:noWrap/>
            <w:hideMark/>
          </w:tcPr>
          <w:p w14:paraId="7845904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14:paraId="1FBD8D4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г.Новосибирск </w:t>
            </w:r>
          </w:p>
        </w:tc>
        <w:tc>
          <w:tcPr>
            <w:tcW w:w="4006" w:type="dxa"/>
            <w:noWrap/>
            <w:hideMark/>
          </w:tcPr>
          <w:p w14:paraId="45E286C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630024 Новосибирская обл. г. Новосибирск ул. Ватутина дом 44/1 корп.19</w:t>
            </w:r>
          </w:p>
        </w:tc>
        <w:tc>
          <w:tcPr>
            <w:tcW w:w="2313" w:type="dxa"/>
            <w:noWrap/>
            <w:hideMark/>
          </w:tcPr>
          <w:p w14:paraId="1E598F4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8(383) 3990109</w:t>
            </w:r>
          </w:p>
        </w:tc>
      </w:tr>
      <w:tr w:rsidR="004F2DA3" w:rsidRPr="006112DF" w14:paraId="600CF99D" w14:textId="77777777" w:rsidTr="00BB7BD6">
        <w:trPr>
          <w:trHeight w:val="20"/>
        </w:trPr>
        <w:tc>
          <w:tcPr>
            <w:tcW w:w="458" w:type="dxa"/>
            <w:noWrap/>
            <w:hideMark/>
          </w:tcPr>
          <w:p w14:paraId="73E8B00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23</w:t>
            </w:r>
          </w:p>
        </w:tc>
        <w:tc>
          <w:tcPr>
            <w:tcW w:w="2036" w:type="dxa"/>
            <w:noWrap/>
            <w:hideMark/>
          </w:tcPr>
          <w:p w14:paraId="40B6AE2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Задорожная К.В.</w:t>
            </w:r>
          </w:p>
        </w:tc>
        <w:tc>
          <w:tcPr>
            <w:tcW w:w="1633" w:type="dxa"/>
            <w:noWrap/>
            <w:hideMark/>
          </w:tcPr>
          <w:p w14:paraId="3B44CAE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Омск</w:t>
            </w:r>
          </w:p>
        </w:tc>
        <w:tc>
          <w:tcPr>
            <w:tcW w:w="4006" w:type="dxa"/>
            <w:noWrap/>
            <w:hideMark/>
          </w:tcPr>
          <w:p w14:paraId="59285EC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644022, Омская обл., Омск г, Сакена Сейфуллина, дом № 40</w:t>
            </w:r>
          </w:p>
        </w:tc>
        <w:tc>
          <w:tcPr>
            <w:tcW w:w="2313" w:type="dxa"/>
            <w:noWrap/>
            <w:hideMark/>
          </w:tcPr>
          <w:p w14:paraId="7CC9AD5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8(3812) 502060</w:t>
            </w:r>
          </w:p>
        </w:tc>
      </w:tr>
      <w:tr w:rsidR="004F2DA3" w:rsidRPr="006112DF" w14:paraId="0604FD9B" w14:textId="77777777" w:rsidTr="00BB7BD6">
        <w:trPr>
          <w:trHeight w:val="20"/>
        </w:trPr>
        <w:tc>
          <w:tcPr>
            <w:tcW w:w="458" w:type="dxa"/>
            <w:noWrap/>
            <w:hideMark/>
          </w:tcPr>
          <w:p w14:paraId="6CD0EFA6"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24</w:t>
            </w:r>
          </w:p>
        </w:tc>
        <w:tc>
          <w:tcPr>
            <w:tcW w:w="2036" w:type="dxa"/>
            <w:noWrap/>
            <w:hideMark/>
          </w:tcPr>
          <w:p w14:paraId="2686979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1471244A"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г.Орёл</w:t>
            </w:r>
          </w:p>
        </w:tc>
        <w:tc>
          <w:tcPr>
            <w:tcW w:w="4006" w:type="dxa"/>
            <w:noWrap/>
            <w:hideMark/>
          </w:tcPr>
          <w:p w14:paraId="5389EE7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302004, г. Орел ул. 1-я Курская д.83</w:t>
            </w:r>
          </w:p>
        </w:tc>
        <w:tc>
          <w:tcPr>
            <w:tcW w:w="2313" w:type="dxa"/>
            <w:noWrap/>
            <w:hideMark/>
          </w:tcPr>
          <w:p w14:paraId="6D8E454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( 4862 ) 54-12-12 доб 132, 8-960-650-30-00</w:t>
            </w:r>
          </w:p>
        </w:tc>
      </w:tr>
      <w:tr w:rsidR="004F2DA3" w:rsidRPr="006112DF" w14:paraId="21A4A4B6" w14:textId="77777777" w:rsidTr="00BB7BD6">
        <w:trPr>
          <w:trHeight w:val="20"/>
        </w:trPr>
        <w:tc>
          <w:tcPr>
            <w:tcW w:w="458" w:type="dxa"/>
            <w:noWrap/>
            <w:hideMark/>
          </w:tcPr>
          <w:p w14:paraId="0881CEFF"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25</w:t>
            </w:r>
          </w:p>
        </w:tc>
        <w:tc>
          <w:tcPr>
            <w:tcW w:w="2036" w:type="dxa"/>
            <w:noWrap/>
            <w:hideMark/>
          </w:tcPr>
          <w:p w14:paraId="76EEBC23"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14:paraId="3FB4911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Орёл</w:t>
            </w:r>
          </w:p>
        </w:tc>
        <w:tc>
          <w:tcPr>
            <w:tcW w:w="4006" w:type="dxa"/>
            <w:noWrap/>
            <w:hideMark/>
          </w:tcPr>
          <w:p w14:paraId="0D2DE08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302029, г. Орел Московское шоссе д.126б </w:t>
            </w:r>
          </w:p>
        </w:tc>
        <w:tc>
          <w:tcPr>
            <w:tcW w:w="2313" w:type="dxa"/>
            <w:noWrap/>
            <w:hideMark/>
          </w:tcPr>
          <w:p w14:paraId="340AE94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8(4862) 200758, 8(962)4829666</w:t>
            </w:r>
          </w:p>
        </w:tc>
      </w:tr>
      <w:tr w:rsidR="004F2DA3" w:rsidRPr="006112DF" w14:paraId="0BDF1635" w14:textId="77777777" w:rsidTr="00BB7BD6">
        <w:trPr>
          <w:trHeight w:val="20"/>
        </w:trPr>
        <w:tc>
          <w:tcPr>
            <w:tcW w:w="458" w:type="dxa"/>
            <w:noWrap/>
            <w:hideMark/>
          </w:tcPr>
          <w:p w14:paraId="444F9204"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26</w:t>
            </w:r>
          </w:p>
        </w:tc>
        <w:tc>
          <w:tcPr>
            <w:tcW w:w="2036" w:type="dxa"/>
            <w:noWrap/>
            <w:hideMark/>
          </w:tcPr>
          <w:p w14:paraId="3BA16A43"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«Территория сервиса»</w:t>
            </w:r>
          </w:p>
        </w:tc>
        <w:tc>
          <w:tcPr>
            <w:tcW w:w="1633" w:type="dxa"/>
            <w:noWrap/>
            <w:hideMark/>
          </w:tcPr>
          <w:p w14:paraId="3A7658C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14:paraId="69383B8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614064, Пермь, Чкалова, 7Е офис 102                              </w:t>
            </w:r>
          </w:p>
        </w:tc>
        <w:tc>
          <w:tcPr>
            <w:tcW w:w="2313" w:type="dxa"/>
            <w:noWrap/>
            <w:hideMark/>
          </w:tcPr>
          <w:p w14:paraId="2D50B29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(342)2594479</w:t>
            </w:r>
          </w:p>
        </w:tc>
      </w:tr>
      <w:tr w:rsidR="004F2DA3" w:rsidRPr="006112DF" w14:paraId="14F063D3" w14:textId="77777777" w:rsidTr="00BB7BD6">
        <w:trPr>
          <w:trHeight w:val="20"/>
        </w:trPr>
        <w:tc>
          <w:tcPr>
            <w:tcW w:w="458" w:type="dxa"/>
            <w:noWrap/>
            <w:hideMark/>
          </w:tcPr>
          <w:p w14:paraId="0863A535"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27</w:t>
            </w:r>
          </w:p>
        </w:tc>
        <w:tc>
          <w:tcPr>
            <w:tcW w:w="2036" w:type="dxa"/>
            <w:noWrap/>
            <w:hideMark/>
          </w:tcPr>
          <w:p w14:paraId="71C58D5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"Куб"</w:t>
            </w:r>
          </w:p>
        </w:tc>
        <w:tc>
          <w:tcPr>
            <w:tcW w:w="1633" w:type="dxa"/>
            <w:noWrap/>
            <w:hideMark/>
          </w:tcPr>
          <w:p w14:paraId="42CC0717"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14:paraId="2838D81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614064, Пермь г, Героев Хасана ул, дом № 55</w:t>
            </w:r>
          </w:p>
        </w:tc>
        <w:tc>
          <w:tcPr>
            <w:tcW w:w="2313" w:type="dxa"/>
            <w:noWrap/>
            <w:hideMark/>
          </w:tcPr>
          <w:p w14:paraId="27C6E949"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(342)2020490</w:t>
            </w:r>
          </w:p>
        </w:tc>
      </w:tr>
      <w:tr w:rsidR="004F2DA3" w:rsidRPr="006112DF" w14:paraId="32191072" w14:textId="77777777" w:rsidTr="00BB7BD6">
        <w:trPr>
          <w:trHeight w:val="20"/>
        </w:trPr>
        <w:tc>
          <w:tcPr>
            <w:tcW w:w="458" w:type="dxa"/>
            <w:noWrap/>
            <w:hideMark/>
          </w:tcPr>
          <w:p w14:paraId="65324202"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28</w:t>
            </w:r>
          </w:p>
        </w:tc>
        <w:tc>
          <w:tcPr>
            <w:tcW w:w="2036" w:type="dxa"/>
            <w:hideMark/>
          </w:tcPr>
          <w:p w14:paraId="541B34F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"С-ФК"</w:t>
            </w:r>
          </w:p>
        </w:tc>
        <w:tc>
          <w:tcPr>
            <w:tcW w:w="1633" w:type="dxa"/>
            <w:hideMark/>
          </w:tcPr>
          <w:p w14:paraId="32CB092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Рязань</w:t>
            </w:r>
          </w:p>
        </w:tc>
        <w:tc>
          <w:tcPr>
            <w:tcW w:w="4006" w:type="dxa"/>
            <w:hideMark/>
          </w:tcPr>
          <w:p w14:paraId="322BADFC"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390000, Рязань, ул. Садовая, д.33</w:t>
            </w:r>
          </w:p>
        </w:tc>
        <w:tc>
          <w:tcPr>
            <w:tcW w:w="2313" w:type="dxa"/>
            <w:hideMark/>
          </w:tcPr>
          <w:p w14:paraId="50BE5D9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8(4912) 282016, 923472</w:t>
            </w:r>
          </w:p>
        </w:tc>
      </w:tr>
      <w:tr w:rsidR="004F2DA3" w:rsidRPr="006112DF" w14:paraId="3F53DB21" w14:textId="77777777" w:rsidTr="00BB7BD6">
        <w:trPr>
          <w:trHeight w:val="20"/>
        </w:trPr>
        <w:tc>
          <w:tcPr>
            <w:tcW w:w="458" w:type="dxa"/>
            <w:noWrap/>
            <w:hideMark/>
          </w:tcPr>
          <w:p w14:paraId="0698ADCC"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29</w:t>
            </w:r>
          </w:p>
        </w:tc>
        <w:tc>
          <w:tcPr>
            <w:tcW w:w="2036" w:type="dxa"/>
            <w:noWrap/>
            <w:hideMark/>
          </w:tcPr>
          <w:p w14:paraId="2A50306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ИП Холод </w:t>
            </w:r>
          </w:p>
        </w:tc>
        <w:tc>
          <w:tcPr>
            <w:tcW w:w="1633" w:type="dxa"/>
            <w:noWrap/>
            <w:hideMark/>
          </w:tcPr>
          <w:p w14:paraId="615E536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Ростов на Дону </w:t>
            </w:r>
          </w:p>
        </w:tc>
        <w:tc>
          <w:tcPr>
            <w:tcW w:w="4006" w:type="dxa"/>
            <w:noWrap/>
            <w:hideMark/>
          </w:tcPr>
          <w:p w14:paraId="7AB1C09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344010, Ростов-на-Дону г., Нансена ул., 140</w:t>
            </w:r>
          </w:p>
        </w:tc>
        <w:tc>
          <w:tcPr>
            <w:tcW w:w="2313" w:type="dxa"/>
            <w:noWrap/>
            <w:hideMark/>
          </w:tcPr>
          <w:p w14:paraId="103794C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8(863) 2790305 </w:t>
            </w:r>
          </w:p>
        </w:tc>
      </w:tr>
      <w:tr w:rsidR="004F2DA3" w:rsidRPr="006112DF" w14:paraId="0F7E7822" w14:textId="77777777" w:rsidTr="00BB7BD6">
        <w:trPr>
          <w:trHeight w:val="20"/>
        </w:trPr>
        <w:tc>
          <w:tcPr>
            <w:tcW w:w="458" w:type="dxa"/>
            <w:noWrap/>
            <w:hideMark/>
          </w:tcPr>
          <w:p w14:paraId="0F0A6159"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30</w:t>
            </w:r>
          </w:p>
        </w:tc>
        <w:tc>
          <w:tcPr>
            <w:tcW w:w="2036" w:type="dxa"/>
            <w:noWrap/>
            <w:hideMark/>
          </w:tcPr>
          <w:p w14:paraId="1C455D7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"Электра" </w:t>
            </w:r>
          </w:p>
        </w:tc>
        <w:tc>
          <w:tcPr>
            <w:tcW w:w="1633" w:type="dxa"/>
            <w:noWrap/>
            <w:hideMark/>
          </w:tcPr>
          <w:p w14:paraId="2C1E5DD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г.Санкт Петербург </w:t>
            </w:r>
          </w:p>
        </w:tc>
        <w:tc>
          <w:tcPr>
            <w:tcW w:w="4006" w:type="dxa"/>
            <w:noWrap/>
            <w:hideMark/>
          </w:tcPr>
          <w:p w14:paraId="2401E36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190013,  г, Санкт-Петербург, , Заставская ул. Д. 30</w:t>
            </w:r>
          </w:p>
        </w:tc>
        <w:tc>
          <w:tcPr>
            <w:tcW w:w="2313" w:type="dxa"/>
            <w:noWrap/>
            <w:hideMark/>
          </w:tcPr>
          <w:p w14:paraId="777CF2E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8(812)7403587</w:t>
            </w:r>
          </w:p>
        </w:tc>
      </w:tr>
      <w:tr w:rsidR="004F2DA3" w:rsidRPr="006112DF" w14:paraId="009611F0" w14:textId="77777777" w:rsidTr="00BB7BD6">
        <w:trPr>
          <w:trHeight w:val="20"/>
        </w:trPr>
        <w:tc>
          <w:tcPr>
            <w:tcW w:w="458" w:type="dxa"/>
            <w:noWrap/>
            <w:hideMark/>
          </w:tcPr>
          <w:p w14:paraId="01D37477"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31</w:t>
            </w:r>
          </w:p>
        </w:tc>
        <w:tc>
          <w:tcPr>
            <w:tcW w:w="2036" w:type="dxa"/>
            <w:noWrap/>
            <w:hideMark/>
          </w:tcPr>
          <w:p w14:paraId="2827B0F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"Интер Электро" </w:t>
            </w:r>
          </w:p>
        </w:tc>
        <w:tc>
          <w:tcPr>
            <w:tcW w:w="1633" w:type="dxa"/>
            <w:noWrap/>
            <w:hideMark/>
          </w:tcPr>
          <w:p w14:paraId="15BD460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14:paraId="193572C3"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443052, Самарская обл, Самара г, Псковская, дом № 25</w:t>
            </w:r>
          </w:p>
        </w:tc>
        <w:tc>
          <w:tcPr>
            <w:tcW w:w="2313" w:type="dxa"/>
            <w:noWrap/>
            <w:hideMark/>
          </w:tcPr>
          <w:p w14:paraId="328056F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8(846) 9552414 </w:t>
            </w:r>
          </w:p>
        </w:tc>
      </w:tr>
      <w:tr w:rsidR="004F2DA3" w:rsidRPr="006112DF" w14:paraId="186ADC6C" w14:textId="77777777" w:rsidTr="00BB7BD6">
        <w:trPr>
          <w:trHeight w:val="20"/>
        </w:trPr>
        <w:tc>
          <w:tcPr>
            <w:tcW w:w="458" w:type="dxa"/>
            <w:noWrap/>
            <w:hideMark/>
          </w:tcPr>
          <w:p w14:paraId="183AD87D"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32</w:t>
            </w:r>
          </w:p>
        </w:tc>
        <w:tc>
          <w:tcPr>
            <w:tcW w:w="2036" w:type="dxa"/>
            <w:noWrap/>
            <w:hideMark/>
          </w:tcPr>
          <w:p w14:paraId="24900503"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Колоколов Дмитрий Владимирович</w:t>
            </w:r>
          </w:p>
        </w:tc>
        <w:tc>
          <w:tcPr>
            <w:tcW w:w="1633" w:type="dxa"/>
            <w:noWrap/>
            <w:hideMark/>
          </w:tcPr>
          <w:p w14:paraId="441CFBA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14:paraId="26EEF04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443058, г. Самара, Физкультурная, дом № 17, 1этаж</w:t>
            </w:r>
          </w:p>
        </w:tc>
        <w:tc>
          <w:tcPr>
            <w:tcW w:w="2313" w:type="dxa"/>
            <w:noWrap/>
            <w:hideMark/>
          </w:tcPr>
          <w:p w14:paraId="378585C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8(846)9905446</w:t>
            </w:r>
          </w:p>
        </w:tc>
      </w:tr>
      <w:tr w:rsidR="004F2DA3" w:rsidRPr="006112DF" w14:paraId="040F2CDA" w14:textId="77777777" w:rsidTr="00BB7BD6">
        <w:trPr>
          <w:trHeight w:val="20"/>
        </w:trPr>
        <w:tc>
          <w:tcPr>
            <w:tcW w:w="458" w:type="dxa"/>
            <w:noWrap/>
            <w:hideMark/>
          </w:tcPr>
          <w:p w14:paraId="5696D1A2"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33</w:t>
            </w:r>
          </w:p>
        </w:tc>
        <w:tc>
          <w:tcPr>
            <w:tcW w:w="2036" w:type="dxa"/>
            <w:noWrap/>
            <w:hideMark/>
          </w:tcPr>
          <w:p w14:paraId="72F508BE"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Никитина Н.В.</w:t>
            </w:r>
          </w:p>
        </w:tc>
        <w:tc>
          <w:tcPr>
            <w:tcW w:w="1633" w:type="dxa"/>
            <w:noWrap/>
            <w:hideMark/>
          </w:tcPr>
          <w:p w14:paraId="3D5D598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Саратов</w:t>
            </w:r>
          </w:p>
        </w:tc>
        <w:tc>
          <w:tcPr>
            <w:tcW w:w="4006" w:type="dxa"/>
            <w:noWrap/>
            <w:hideMark/>
          </w:tcPr>
          <w:p w14:paraId="413FAD1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410015, Саратовская обл, Саратов г, Пензенская ул, дом № 4</w:t>
            </w:r>
          </w:p>
        </w:tc>
        <w:tc>
          <w:tcPr>
            <w:tcW w:w="2313" w:type="dxa"/>
            <w:noWrap/>
            <w:hideMark/>
          </w:tcPr>
          <w:p w14:paraId="42DF1AA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 (8452)541418</w:t>
            </w:r>
          </w:p>
        </w:tc>
      </w:tr>
      <w:tr w:rsidR="004F2DA3" w:rsidRPr="006112DF" w14:paraId="088CCCD0" w14:textId="77777777" w:rsidTr="00BB7BD6">
        <w:trPr>
          <w:trHeight w:val="20"/>
        </w:trPr>
        <w:tc>
          <w:tcPr>
            <w:tcW w:w="458" w:type="dxa"/>
            <w:noWrap/>
            <w:hideMark/>
          </w:tcPr>
          <w:p w14:paraId="55385E0B"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34</w:t>
            </w:r>
          </w:p>
        </w:tc>
        <w:tc>
          <w:tcPr>
            <w:tcW w:w="2036" w:type="dxa"/>
            <w:noWrap/>
            <w:hideMark/>
          </w:tcPr>
          <w:p w14:paraId="6E7CA45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"Профинструмент"</w:t>
            </w:r>
          </w:p>
        </w:tc>
        <w:tc>
          <w:tcPr>
            <w:tcW w:w="1633" w:type="dxa"/>
            <w:noWrap/>
            <w:hideMark/>
          </w:tcPr>
          <w:p w14:paraId="3EB9570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Северодвинск</w:t>
            </w:r>
          </w:p>
        </w:tc>
        <w:tc>
          <w:tcPr>
            <w:tcW w:w="4006" w:type="dxa"/>
            <w:noWrap/>
            <w:hideMark/>
          </w:tcPr>
          <w:p w14:paraId="674B7A3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164500, Архангельская обл, Северодвинск г, Никольская ул, дом № 7</w:t>
            </w:r>
          </w:p>
        </w:tc>
        <w:tc>
          <w:tcPr>
            <w:tcW w:w="2313" w:type="dxa"/>
            <w:noWrap/>
            <w:hideMark/>
          </w:tcPr>
          <w:p w14:paraId="559D2477"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8(911) 6721770</w:t>
            </w:r>
          </w:p>
        </w:tc>
      </w:tr>
      <w:tr w:rsidR="004F2DA3" w:rsidRPr="006112DF" w14:paraId="10F44916" w14:textId="77777777" w:rsidTr="00BB7BD6">
        <w:trPr>
          <w:trHeight w:val="20"/>
        </w:trPr>
        <w:tc>
          <w:tcPr>
            <w:tcW w:w="458" w:type="dxa"/>
            <w:noWrap/>
            <w:hideMark/>
          </w:tcPr>
          <w:p w14:paraId="1C9A0A67"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35</w:t>
            </w:r>
          </w:p>
        </w:tc>
        <w:tc>
          <w:tcPr>
            <w:tcW w:w="2036" w:type="dxa"/>
            <w:noWrap/>
            <w:hideMark/>
          </w:tcPr>
          <w:p w14:paraId="5C8DC5CB"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Романов Р.А.</w:t>
            </w:r>
          </w:p>
        </w:tc>
        <w:tc>
          <w:tcPr>
            <w:tcW w:w="1633" w:type="dxa"/>
            <w:noWrap/>
            <w:hideMark/>
          </w:tcPr>
          <w:p w14:paraId="45E9D55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г.Тула</w:t>
            </w:r>
          </w:p>
        </w:tc>
        <w:tc>
          <w:tcPr>
            <w:tcW w:w="4006" w:type="dxa"/>
            <w:noWrap/>
            <w:hideMark/>
          </w:tcPr>
          <w:p w14:paraId="36A92C5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300005 ,г.Тула , ул. Павшинский мост , д 2,  </w:t>
            </w:r>
          </w:p>
        </w:tc>
        <w:tc>
          <w:tcPr>
            <w:tcW w:w="2313" w:type="dxa"/>
            <w:noWrap/>
            <w:hideMark/>
          </w:tcPr>
          <w:p w14:paraId="1317BE8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(4872)790190, моб. +79807229253</w:t>
            </w:r>
          </w:p>
        </w:tc>
      </w:tr>
      <w:tr w:rsidR="004F2DA3" w:rsidRPr="006112DF" w14:paraId="560E97D6" w14:textId="77777777" w:rsidTr="00BB7BD6">
        <w:trPr>
          <w:trHeight w:val="20"/>
        </w:trPr>
        <w:tc>
          <w:tcPr>
            <w:tcW w:w="458" w:type="dxa"/>
            <w:noWrap/>
            <w:hideMark/>
          </w:tcPr>
          <w:p w14:paraId="06A48BE4"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36</w:t>
            </w:r>
          </w:p>
        </w:tc>
        <w:tc>
          <w:tcPr>
            <w:tcW w:w="2036" w:type="dxa"/>
            <w:noWrap/>
            <w:hideMark/>
          </w:tcPr>
          <w:p w14:paraId="7197547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ООО "Технодок"</w:t>
            </w:r>
          </w:p>
        </w:tc>
        <w:tc>
          <w:tcPr>
            <w:tcW w:w="1633" w:type="dxa"/>
            <w:noWrap/>
            <w:hideMark/>
          </w:tcPr>
          <w:p w14:paraId="55901A4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г.Тюмень</w:t>
            </w:r>
          </w:p>
        </w:tc>
        <w:tc>
          <w:tcPr>
            <w:tcW w:w="4006" w:type="dxa"/>
            <w:noWrap/>
            <w:hideMark/>
          </w:tcPr>
          <w:p w14:paraId="144C9605"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625048, Тюмень, ул. Салтыкова-Щедрина, 58/2:</w:t>
            </w:r>
          </w:p>
        </w:tc>
        <w:tc>
          <w:tcPr>
            <w:tcW w:w="2313" w:type="dxa"/>
            <w:noWrap/>
            <w:hideMark/>
          </w:tcPr>
          <w:p w14:paraId="59240632"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83 452 215 669</w:t>
            </w:r>
          </w:p>
        </w:tc>
      </w:tr>
      <w:tr w:rsidR="004F2DA3" w:rsidRPr="006112DF" w14:paraId="37F172FA" w14:textId="77777777" w:rsidTr="00BB7BD6">
        <w:trPr>
          <w:trHeight w:val="20"/>
        </w:trPr>
        <w:tc>
          <w:tcPr>
            <w:tcW w:w="458" w:type="dxa"/>
            <w:noWrap/>
          </w:tcPr>
          <w:p w14:paraId="08E3C742"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37</w:t>
            </w:r>
          </w:p>
        </w:tc>
        <w:tc>
          <w:tcPr>
            <w:tcW w:w="2036" w:type="dxa"/>
            <w:noWrap/>
          </w:tcPr>
          <w:p w14:paraId="255FF2A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Вологжин Григорий Сергеевич</w:t>
            </w:r>
          </w:p>
        </w:tc>
        <w:tc>
          <w:tcPr>
            <w:tcW w:w="1633" w:type="dxa"/>
            <w:noWrap/>
          </w:tcPr>
          <w:p w14:paraId="6CEC31E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Уфа</w:t>
            </w:r>
          </w:p>
        </w:tc>
        <w:tc>
          <w:tcPr>
            <w:tcW w:w="4006" w:type="dxa"/>
            <w:noWrap/>
          </w:tcPr>
          <w:p w14:paraId="3C42565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450022, Уфа г, Менделеева ул, дом № 153</w:t>
            </w:r>
          </w:p>
        </w:tc>
        <w:tc>
          <w:tcPr>
            <w:tcW w:w="2313" w:type="dxa"/>
            <w:noWrap/>
          </w:tcPr>
          <w:p w14:paraId="57F6F3B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8(347) 279-90-70</w:t>
            </w:r>
          </w:p>
        </w:tc>
      </w:tr>
      <w:tr w:rsidR="004F2DA3" w:rsidRPr="006112DF" w14:paraId="742E0EBD" w14:textId="77777777" w:rsidTr="00BB7BD6">
        <w:trPr>
          <w:trHeight w:val="20"/>
        </w:trPr>
        <w:tc>
          <w:tcPr>
            <w:tcW w:w="458" w:type="dxa"/>
            <w:noWrap/>
          </w:tcPr>
          <w:p w14:paraId="44D4A814"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38</w:t>
            </w:r>
          </w:p>
        </w:tc>
        <w:tc>
          <w:tcPr>
            <w:tcW w:w="2036" w:type="dxa"/>
            <w:noWrap/>
          </w:tcPr>
          <w:p w14:paraId="2D40D724"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ИП Апалькова Д.П.</w:t>
            </w:r>
          </w:p>
        </w:tc>
        <w:tc>
          <w:tcPr>
            <w:tcW w:w="1633" w:type="dxa"/>
            <w:noWrap/>
          </w:tcPr>
          <w:p w14:paraId="2B8A4BA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г.Челябинск</w:t>
            </w:r>
          </w:p>
        </w:tc>
        <w:tc>
          <w:tcPr>
            <w:tcW w:w="4006" w:type="dxa"/>
            <w:noWrap/>
          </w:tcPr>
          <w:p w14:paraId="7386369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454138, Челябинская область, г. Челябинск, ул. Молодогвардейцев, дом № 7</w:t>
            </w:r>
          </w:p>
        </w:tc>
        <w:tc>
          <w:tcPr>
            <w:tcW w:w="2313" w:type="dxa"/>
            <w:noWrap/>
          </w:tcPr>
          <w:p w14:paraId="7EEA0E28"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8(351) 267-50-01</w:t>
            </w:r>
          </w:p>
        </w:tc>
      </w:tr>
      <w:tr w:rsidR="004F2DA3" w:rsidRPr="006112DF" w14:paraId="6362DC86" w14:textId="77777777" w:rsidTr="00BB7BD6">
        <w:trPr>
          <w:trHeight w:val="20"/>
        </w:trPr>
        <w:tc>
          <w:tcPr>
            <w:tcW w:w="458" w:type="dxa"/>
            <w:noWrap/>
          </w:tcPr>
          <w:p w14:paraId="25F84C64"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39</w:t>
            </w:r>
          </w:p>
        </w:tc>
        <w:tc>
          <w:tcPr>
            <w:tcW w:w="2036" w:type="dxa"/>
            <w:noWrap/>
          </w:tcPr>
          <w:p w14:paraId="4197692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ООО Ламед </w:t>
            </w:r>
          </w:p>
        </w:tc>
        <w:tc>
          <w:tcPr>
            <w:tcW w:w="1633" w:type="dxa"/>
            <w:noWrap/>
          </w:tcPr>
          <w:p w14:paraId="68AABCCF"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г Алмааты  Казахстан </w:t>
            </w:r>
          </w:p>
        </w:tc>
        <w:tc>
          <w:tcPr>
            <w:tcW w:w="4006" w:type="dxa"/>
            <w:noWrap/>
          </w:tcPr>
          <w:p w14:paraId="791A4CC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Алматы қ., Березовский көш. 3А, 050060</w:t>
            </w:r>
          </w:p>
        </w:tc>
        <w:tc>
          <w:tcPr>
            <w:tcW w:w="2313" w:type="dxa"/>
            <w:noWrap/>
          </w:tcPr>
          <w:p w14:paraId="00FF761D"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 xml:space="preserve"> 8 (727) 244-64-46  8(727) 293-34-53</w:t>
            </w:r>
          </w:p>
        </w:tc>
      </w:tr>
      <w:tr w:rsidR="004F2DA3" w:rsidRPr="006112DF" w14:paraId="2529667E" w14:textId="77777777" w:rsidTr="00BB7BD6">
        <w:trPr>
          <w:trHeight w:val="20"/>
        </w:trPr>
        <w:tc>
          <w:tcPr>
            <w:tcW w:w="458" w:type="dxa"/>
            <w:noWrap/>
          </w:tcPr>
          <w:p w14:paraId="62B2DE0A" w14:textId="77777777" w:rsidR="004F2DA3" w:rsidRPr="006112DF" w:rsidRDefault="004F2DA3" w:rsidP="00BB7BD6">
            <w:pPr>
              <w:ind w:left="-126"/>
              <w:jc w:val="center"/>
              <w:rPr>
                <w:rFonts w:ascii="Arial" w:hAnsi="Arial" w:cs="Arial"/>
                <w:sz w:val="20"/>
                <w:szCs w:val="20"/>
                <w:lang w:val="ru-RU"/>
              </w:rPr>
            </w:pPr>
            <w:r w:rsidRPr="006112DF">
              <w:rPr>
                <w:rFonts w:ascii="Arial" w:hAnsi="Arial" w:cs="Arial"/>
                <w:sz w:val="20"/>
                <w:szCs w:val="20"/>
                <w:lang w:val="ru-RU"/>
              </w:rPr>
              <w:t>40</w:t>
            </w:r>
          </w:p>
        </w:tc>
        <w:tc>
          <w:tcPr>
            <w:tcW w:w="2036" w:type="dxa"/>
            <w:noWrap/>
          </w:tcPr>
          <w:p w14:paraId="02FD1761"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СП "Сканлинк"-ООО</w:t>
            </w:r>
          </w:p>
        </w:tc>
        <w:tc>
          <w:tcPr>
            <w:tcW w:w="1633" w:type="dxa"/>
            <w:noWrap/>
          </w:tcPr>
          <w:p w14:paraId="42768D6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г. Минск</w:t>
            </w:r>
          </w:p>
        </w:tc>
        <w:tc>
          <w:tcPr>
            <w:tcW w:w="4006" w:type="dxa"/>
            <w:noWrap/>
          </w:tcPr>
          <w:p w14:paraId="591A6B00"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220019, Республика Беларусь, г. Минск, пер. Монтажников 4-й, дом № 5-16</w:t>
            </w:r>
          </w:p>
        </w:tc>
        <w:tc>
          <w:tcPr>
            <w:tcW w:w="2313" w:type="dxa"/>
            <w:noWrap/>
          </w:tcPr>
          <w:p w14:paraId="6587C8A6" w14:textId="77777777" w:rsidR="004F2DA3" w:rsidRPr="006112DF" w:rsidRDefault="004F2DA3" w:rsidP="00BB7BD6">
            <w:pPr>
              <w:ind w:left="-69" w:right="-147"/>
              <w:rPr>
                <w:rFonts w:ascii="Arial" w:hAnsi="Arial" w:cs="Arial"/>
                <w:sz w:val="20"/>
                <w:szCs w:val="20"/>
                <w:lang w:val="ru-RU"/>
              </w:rPr>
            </w:pPr>
            <w:r w:rsidRPr="006112DF">
              <w:rPr>
                <w:rFonts w:ascii="Arial" w:hAnsi="Arial" w:cs="Arial"/>
                <w:sz w:val="20"/>
                <w:szCs w:val="20"/>
                <w:lang w:val="ru-RU"/>
              </w:rPr>
              <w:t>8(017) 234-99-99</w:t>
            </w:r>
          </w:p>
        </w:tc>
      </w:tr>
    </w:tbl>
    <w:p w14:paraId="404DAF9D" w14:textId="77777777" w:rsidR="000204B2" w:rsidRPr="002E379F" w:rsidRDefault="000204B2" w:rsidP="005C6E60">
      <w:pPr>
        <w:rPr>
          <w:rFonts w:ascii="Arial" w:eastAsia="Times New Roman" w:hAnsi="Arial" w:cs="Arial"/>
          <w:sz w:val="24"/>
          <w:szCs w:val="24"/>
        </w:rPr>
      </w:pPr>
    </w:p>
    <w:p w14:paraId="7F56EA94"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Импортер в РБ:</w:t>
      </w:r>
      <w:r w:rsidRPr="002E379F">
        <w:rPr>
          <w:rFonts w:ascii="Arial" w:hAnsi="Arial" w:cs="Arial"/>
          <w:b/>
          <w:color w:val="1E1E1E"/>
          <w:spacing w:val="-1"/>
          <w:sz w:val="24"/>
          <w:szCs w:val="24"/>
        </w:rPr>
        <w:t xml:space="preserve"> Совместное предприятие СКАНЛИНК-ООО</w:t>
      </w:r>
      <w:r w:rsidRPr="002E379F">
        <w:rPr>
          <w:rFonts w:ascii="Arial" w:hAnsi="Arial" w:cs="Arial"/>
          <w:color w:val="1E1E1E"/>
          <w:spacing w:val="-1"/>
          <w:sz w:val="24"/>
          <w:szCs w:val="24"/>
        </w:rPr>
        <w:t xml:space="preserve"> </w:t>
      </w:r>
    </w:p>
    <w:p w14:paraId="44723A15"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г. Минск, 4-ый пер. Монтажников д. 5-16    </w:t>
      </w:r>
    </w:p>
    <w:p w14:paraId="6D2B1D74" w14:textId="77777777"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т. 234-99-99 факс 238-04-04 opt@scanlink.by</w:t>
      </w:r>
    </w:p>
    <w:p w14:paraId="2A15E593" w14:textId="77777777" w:rsidR="0067063D" w:rsidRPr="002E379F" w:rsidRDefault="0067063D" w:rsidP="0067063D">
      <w:pPr>
        <w:ind w:left="-98"/>
        <w:jc w:val="both"/>
        <w:rPr>
          <w:rFonts w:ascii="Arial" w:hAnsi="Arial" w:cs="Arial"/>
          <w:b/>
          <w:color w:val="1E1E1E"/>
          <w:spacing w:val="-1"/>
          <w:sz w:val="24"/>
          <w:szCs w:val="24"/>
        </w:rPr>
      </w:pPr>
    </w:p>
    <w:p w14:paraId="25150AC0" w14:textId="77777777" w:rsidR="0067063D" w:rsidRPr="002E379F" w:rsidRDefault="0067063D" w:rsidP="000204B2">
      <w:pPr>
        <w:ind w:left="-98"/>
        <w:jc w:val="both"/>
        <w:rPr>
          <w:rFonts w:ascii="Arial" w:hAnsi="Arial" w:cs="Arial"/>
          <w:b/>
          <w:color w:val="1E1E1E"/>
          <w:spacing w:val="-1"/>
          <w:sz w:val="24"/>
          <w:szCs w:val="24"/>
        </w:rPr>
      </w:pPr>
      <w:r w:rsidRPr="002E379F">
        <w:rPr>
          <w:rFonts w:ascii="Arial" w:hAnsi="Arial" w:cs="Arial"/>
          <w:b/>
          <w:color w:val="1E1E1E"/>
          <w:spacing w:val="-1"/>
          <w:sz w:val="24"/>
          <w:szCs w:val="24"/>
        </w:rPr>
        <w:br w:type="page"/>
      </w:r>
    </w:p>
    <w:p w14:paraId="334A3321" w14:textId="77777777"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lastRenderedPageBreak/>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14:paraId="4098487D" w14:textId="77777777" w:rsidR="005C6E60" w:rsidRPr="002E379F" w:rsidRDefault="005C6E60" w:rsidP="000204B2">
      <w:pPr>
        <w:spacing w:before="5"/>
        <w:ind w:left="-98"/>
        <w:rPr>
          <w:rFonts w:ascii="Arial" w:eastAsia="Times New Roman" w:hAnsi="Arial" w:cs="Arial"/>
          <w:b/>
          <w:bCs/>
          <w:sz w:val="24"/>
          <w:szCs w:val="24"/>
        </w:rPr>
      </w:pPr>
    </w:p>
    <w:p w14:paraId="2D21B289" w14:textId="77777777"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14:paraId="00CB046B" w14:textId="77777777" w:rsidR="005C6E60" w:rsidRPr="002E379F" w:rsidRDefault="005C6E60" w:rsidP="00165389">
      <w:pPr>
        <w:spacing w:before="4"/>
        <w:ind w:left="-98" w:right="165"/>
        <w:jc w:val="both"/>
        <w:rPr>
          <w:rFonts w:ascii="Arial" w:eastAsia="Times New Roman" w:hAnsi="Arial" w:cs="Arial"/>
          <w:sz w:val="24"/>
          <w:szCs w:val="24"/>
        </w:rPr>
      </w:pPr>
    </w:p>
    <w:p w14:paraId="07753DC3" w14:textId="77777777"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14:paraId="37CF20DB" w14:textId="77777777" w:rsidR="005C6E60" w:rsidRPr="002E379F" w:rsidRDefault="005C6E60" w:rsidP="00165389">
      <w:pPr>
        <w:spacing w:before="7"/>
        <w:ind w:left="-98" w:right="165"/>
        <w:jc w:val="both"/>
        <w:rPr>
          <w:rFonts w:ascii="Arial" w:eastAsia="Times New Roman" w:hAnsi="Arial" w:cs="Arial"/>
          <w:sz w:val="24"/>
          <w:szCs w:val="24"/>
        </w:rPr>
      </w:pPr>
    </w:p>
    <w:p w14:paraId="202C4DAF" w14:textId="77777777"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14:paraId="5EAD05BE" w14:textId="77777777"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14:paraId="2EC23BB1" w14:textId="77777777"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14:paraId="6C78BDD4" w14:textId="77777777" w:rsidR="005C6E60" w:rsidRPr="002E379F" w:rsidRDefault="005C6E60" w:rsidP="00165389">
      <w:pPr>
        <w:ind w:left="-98" w:right="165"/>
        <w:jc w:val="both"/>
        <w:rPr>
          <w:rFonts w:ascii="Arial" w:eastAsia="Times New Roman" w:hAnsi="Arial" w:cs="Arial"/>
          <w:sz w:val="24"/>
          <w:szCs w:val="24"/>
        </w:rPr>
      </w:pPr>
    </w:p>
    <w:p w14:paraId="6F17679F" w14:textId="77777777"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14:paraId="6FEF3778" w14:textId="77777777" w:rsidR="005C6E60" w:rsidRPr="002E379F" w:rsidRDefault="005C6E60" w:rsidP="00165389">
      <w:pPr>
        <w:ind w:left="-98" w:right="165"/>
        <w:jc w:val="both"/>
        <w:rPr>
          <w:rFonts w:ascii="Arial" w:eastAsia="Times New Roman" w:hAnsi="Arial" w:cs="Arial"/>
          <w:sz w:val="24"/>
          <w:szCs w:val="24"/>
        </w:rPr>
      </w:pPr>
    </w:p>
    <w:p w14:paraId="472FE869" w14:textId="77777777" w:rsidR="005C6E60" w:rsidRPr="002E379F" w:rsidRDefault="005C6E60" w:rsidP="00165389">
      <w:pPr>
        <w:spacing w:before="1"/>
        <w:ind w:left="-98" w:right="165"/>
        <w:jc w:val="both"/>
        <w:rPr>
          <w:rFonts w:ascii="Arial" w:eastAsia="Times New Roman" w:hAnsi="Arial" w:cs="Arial"/>
          <w:sz w:val="24"/>
          <w:szCs w:val="24"/>
        </w:rPr>
      </w:pPr>
    </w:p>
    <w:p w14:paraId="13F3DAB1" w14:textId="77777777" w:rsidR="004F2DA3" w:rsidRDefault="004F2DA3" w:rsidP="00165389">
      <w:pPr>
        <w:ind w:left="-98" w:right="165"/>
        <w:jc w:val="center"/>
        <w:rPr>
          <w:rFonts w:ascii="Arial" w:hAnsi="Arial" w:cs="Arial"/>
          <w:b/>
          <w:color w:val="1E1E1E"/>
          <w:spacing w:val="-1"/>
          <w:sz w:val="24"/>
          <w:szCs w:val="24"/>
          <w:lang w:val="en-US"/>
        </w:rPr>
      </w:pPr>
    </w:p>
    <w:p w14:paraId="0D1963EA" w14:textId="77777777" w:rsidR="004F2DA3" w:rsidRDefault="004F2DA3" w:rsidP="00165389">
      <w:pPr>
        <w:ind w:left="-98" w:right="165"/>
        <w:jc w:val="center"/>
        <w:rPr>
          <w:rFonts w:ascii="Arial" w:hAnsi="Arial" w:cs="Arial"/>
          <w:b/>
          <w:color w:val="1E1E1E"/>
          <w:spacing w:val="-1"/>
          <w:sz w:val="24"/>
          <w:szCs w:val="24"/>
          <w:lang w:val="en-US"/>
        </w:rPr>
      </w:pPr>
    </w:p>
    <w:p w14:paraId="221AB08C" w14:textId="77777777" w:rsidR="004F2DA3" w:rsidRDefault="004F2DA3" w:rsidP="00165389">
      <w:pPr>
        <w:ind w:left="-98" w:right="165"/>
        <w:jc w:val="center"/>
        <w:rPr>
          <w:rFonts w:ascii="Arial" w:hAnsi="Arial" w:cs="Arial"/>
          <w:b/>
          <w:color w:val="1E1E1E"/>
          <w:spacing w:val="-1"/>
          <w:sz w:val="24"/>
          <w:szCs w:val="24"/>
          <w:lang w:val="en-US"/>
        </w:rPr>
      </w:pPr>
    </w:p>
    <w:p w14:paraId="74F3A899" w14:textId="77777777" w:rsidR="004F2DA3" w:rsidRDefault="004F2DA3" w:rsidP="00165389">
      <w:pPr>
        <w:ind w:left="-98" w:right="165"/>
        <w:jc w:val="center"/>
        <w:rPr>
          <w:rFonts w:ascii="Arial" w:hAnsi="Arial" w:cs="Arial"/>
          <w:b/>
          <w:color w:val="1E1E1E"/>
          <w:spacing w:val="-1"/>
          <w:sz w:val="24"/>
          <w:szCs w:val="24"/>
          <w:lang w:val="en-US"/>
        </w:rPr>
      </w:pPr>
    </w:p>
    <w:p w14:paraId="4297E932" w14:textId="77777777" w:rsidR="004F2DA3" w:rsidRDefault="004F2DA3" w:rsidP="00165389">
      <w:pPr>
        <w:ind w:left="-98" w:right="165"/>
        <w:jc w:val="center"/>
        <w:rPr>
          <w:rFonts w:ascii="Arial" w:hAnsi="Arial" w:cs="Arial"/>
          <w:b/>
          <w:color w:val="1E1E1E"/>
          <w:spacing w:val="-1"/>
          <w:sz w:val="24"/>
          <w:szCs w:val="24"/>
          <w:lang w:val="en-US"/>
        </w:rPr>
      </w:pPr>
    </w:p>
    <w:p w14:paraId="58DA077E" w14:textId="77777777" w:rsidR="004F2DA3" w:rsidRDefault="004F2DA3" w:rsidP="00165389">
      <w:pPr>
        <w:ind w:left="-98" w:right="165"/>
        <w:jc w:val="center"/>
        <w:rPr>
          <w:rFonts w:ascii="Arial" w:hAnsi="Arial" w:cs="Arial"/>
          <w:b/>
          <w:color w:val="1E1E1E"/>
          <w:spacing w:val="-1"/>
          <w:sz w:val="24"/>
          <w:szCs w:val="24"/>
          <w:lang w:val="en-US"/>
        </w:rPr>
      </w:pPr>
    </w:p>
    <w:p w14:paraId="3F5E4EEE" w14:textId="77777777" w:rsidR="004F2DA3" w:rsidRDefault="004F2DA3" w:rsidP="00165389">
      <w:pPr>
        <w:ind w:left="-98" w:right="165"/>
        <w:jc w:val="center"/>
        <w:rPr>
          <w:rFonts w:ascii="Arial" w:hAnsi="Arial" w:cs="Arial"/>
          <w:b/>
          <w:color w:val="1E1E1E"/>
          <w:spacing w:val="-1"/>
          <w:sz w:val="24"/>
          <w:szCs w:val="24"/>
          <w:lang w:val="en-US"/>
        </w:rPr>
      </w:pPr>
    </w:p>
    <w:p w14:paraId="2006D85B" w14:textId="77777777" w:rsidR="004F2DA3" w:rsidRDefault="004F2DA3" w:rsidP="00165389">
      <w:pPr>
        <w:ind w:left="-98" w:right="165"/>
        <w:jc w:val="center"/>
        <w:rPr>
          <w:rFonts w:ascii="Arial" w:hAnsi="Arial" w:cs="Arial"/>
          <w:b/>
          <w:color w:val="1E1E1E"/>
          <w:spacing w:val="-1"/>
          <w:sz w:val="24"/>
          <w:szCs w:val="24"/>
          <w:lang w:val="en-US"/>
        </w:rPr>
      </w:pPr>
    </w:p>
    <w:p w14:paraId="41A6D102" w14:textId="77777777" w:rsidR="004F2DA3" w:rsidRDefault="004F2DA3" w:rsidP="00165389">
      <w:pPr>
        <w:ind w:left="-98" w:right="165"/>
        <w:jc w:val="center"/>
        <w:rPr>
          <w:rFonts w:ascii="Arial" w:hAnsi="Arial" w:cs="Arial"/>
          <w:b/>
          <w:color w:val="1E1E1E"/>
          <w:spacing w:val="-1"/>
          <w:sz w:val="24"/>
          <w:szCs w:val="24"/>
          <w:lang w:val="en-US"/>
        </w:rPr>
      </w:pPr>
    </w:p>
    <w:p w14:paraId="37AD0B2D" w14:textId="77777777" w:rsidR="004F2DA3" w:rsidRDefault="004F2DA3" w:rsidP="00165389">
      <w:pPr>
        <w:ind w:left="-98" w:right="165"/>
        <w:jc w:val="center"/>
        <w:rPr>
          <w:rFonts w:ascii="Arial" w:hAnsi="Arial" w:cs="Arial"/>
          <w:b/>
          <w:color w:val="1E1E1E"/>
          <w:spacing w:val="-1"/>
          <w:sz w:val="24"/>
          <w:szCs w:val="24"/>
          <w:lang w:val="en-US"/>
        </w:rPr>
      </w:pPr>
    </w:p>
    <w:p w14:paraId="049281D6" w14:textId="77777777" w:rsidR="004F2DA3" w:rsidRDefault="004F2DA3" w:rsidP="00165389">
      <w:pPr>
        <w:ind w:left="-98" w:right="165"/>
        <w:jc w:val="center"/>
        <w:rPr>
          <w:rFonts w:ascii="Arial" w:hAnsi="Arial" w:cs="Arial"/>
          <w:b/>
          <w:color w:val="1E1E1E"/>
          <w:spacing w:val="-1"/>
          <w:sz w:val="24"/>
          <w:szCs w:val="24"/>
          <w:lang w:val="en-US"/>
        </w:rPr>
      </w:pPr>
    </w:p>
    <w:p w14:paraId="038BA2F9" w14:textId="77777777" w:rsidR="004F2DA3" w:rsidRDefault="004F2DA3" w:rsidP="00165389">
      <w:pPr>
        <w:ind w:left="-98" w:right="165"/>
        <w:jc w:val="center"/>
        <w:rPr>
          <w:rFonts w:ascii="Arial" w:hAnsi="Arial" w:cs="Arial"/>
          <w:b/>
          <w:color w:val="1E1E1E"/>
          <w:spacing w:val="-1"/>
          <w:sz w:val="24"/>
          <w:szCs w:val="24"/>
          <w:lang w:val="en-US"/>
        </w:rPr>
      </w:pPr>
    </w:p>
    <w:p w14:paraId="1EF7CEBA" w14:textId="77777777" w:rsidR="004F2DA3" w:rsidRDefault="004F2DA3" w:rsidP="00165389">
      <w:pPr>
        <w:ind w:left="-98" w:right="165"/>
        <w:jc w:val="center"/>
        <w:rPr>
          <w:rFonts w:ascii="Arial" w:hAnsi="Arial" w:cs="Arial"/>
          <w:b/>
          <w:color w:val="1E1E1E"/>
          <w:spacing w:val="-1"/>
          <w:sz w:val="24"/>
          <w:szCs w:val="24"/>
          <w:lang w:val="en-US"/>
        </w:rPr>
      </w:pPr>
    </w:p>
    <w:p w14:paraId="23C265C0" w14:textId="77777777" w:rsidR="004F2DA3" w:rsidRDefault="004F2DA3" w:rsidP="00165389">
      <w:pPr>
        <w:ind w:left="-98" w:right="165"/>
        <w:jc w:val="center"/>
        <w:rPr>
          <w:rFonts w:ascii="Arial" w:hAnsi="Arial" w:cs="Arial"/>
          <w:b/>
          <w:color w:val="1E1E1E"/>
          <w:spacing w:val="-1"/>
          <w:sz w:val="24"/>
          <w:szCs w:val="24"/>
          <w:lang w:val="en-US"/>
        </w:rPr>
      </w:pPr>
    </w:p>
    <w:p w14:paraId="73C648B8" w14:textId="77777777" w:rsidR="004F2DA3" w:rsidRDefault="004F2DA3" w:rsidP="00165389">
      <w:pPr>
        <w:ind w:left="-98" w:right="165"/>
        <w:jc w:val="center"/>
        <w:rPr>
          <w:rFonts w:ascii="Arial" w:hAnsi="Arial" w:cs="Arial"/>
          <w:b/>
          <w:color w:val="1E1E1E"/>
          <w:spacing w:val="-1"/>
          <w:sz w:val="24"/>
          <w:szCs w:val="24"/>
          <w:lang w:val="en-US"/>
        </w:rPr>
      </w:pPr>
    </w:p>
    <w:p w14:paraId="18E0B01C" w14:textId="77777777" w:rsidR="004F2DA3" w:rsidRDefault="004F2DA3" w:rsidP="00165389">
      <w:pPr>
        <w:ind w:left="-98" w:right="165"/>
        <w:jc w:val="center"/>
        <w:rPr>
          <w:rFonts w:ascii="Arial" w:hAnsi="Arial" w:cs="Arial"/>
          <w:b/>
          <w:color w:val="1E1E1E"/>
          <w:spacing w:val="-1"/>
          <w:sz w:val="24"/>
          <w:szCs w:val="24"/>
          <w:lang w:val="en-US"/>
        </w:rPr>
      </w:pPr>
    </w:p>
    <w:p w14:paraId="7ED0DFFC" w14:textId="77777777" w:rsidR="004F2DA3" w:rsidRDefault="004F2DA3" w:rsidP="00165389">
      <w:pPr>
        <w:ind w:left="-98" w:right="165"/>
        <w:jc w:val="center"/>
        <w:rPr>
          <w:rFonts w:ascii="Arial" w:hAnsi="Arial" w:cs="Arial"/>
          <w:b/>
          <w:color w:val="1E1E1E"/>
          <w:spacing w:val="-1"/>
          <w:sz w:val="24"/>
          <w:szCs w:val="24"/>
          <w:lang w:val="en-US"/>
        </w:rPr>
      </w:pPr>
    </w:p>
    <w:p w14:paraId="2E2DC122" w14:textId="77777777" w:rsidR="004F2DA3" w:rsidRDefault="004F2DA3" w:rsidP="00165389">
      <w:pPr>
        <w:ind w:left="-98" w:right="165"/>
        <w:jc w:val="center"/>
        <w:rPr>
          <w:rFonts w:ascii="Arial" w:hAnsi="Arial" w:cs="Arial"/>
          <w:b/>
          <w:color w:val="1E1E1E"/>
          <w:spacing w:val="-1"/>
          <w:sz w:val="24"/>
          <w:szCs w:val="24"/>
          <w:lang w:val="en-US"/>
        </w:rPr>
      </w:pPr>
    </w:p>
    <w:p w14:paraId="2C56EF1F" w14:textId="77777777" w:rsidR="004F2DA3" w:rsidRDefault="004F2DA3" w:rsidP="00165389">
      <w:pPr>
        <w:ind w:left="-98" w:right="165"/>
        <w:jc w:val="center"/>
        <w:rPr>
          <w:rFonts w:ascii="Arial" w:hAnsi="Arial" w:cs="Arial"/>
          <w:b/>
          <w:color w:val="1E1E1E"/>
          <w:spacing w:val="-1"/>
          <w:sz w:val="24"/>
          <w:szCs w:val="24"/>
          <w:lang w:val="en-US"/>
        </w:rPr>
      </w:pPr>
    </w:p>
    <w:p w14:paraId="1E2053D4" w14:textId="77777777" w:rsidR="004F2DA3" w:rsidRDefault="004F2DA3" w:rsidP="00165389">
      <w:pPr>
        <w:ind w:left="-98" w:right="165"/>
        <w:jc w:val="center"/>
        <w:rPr>
          <w:rFonts w:ascii="Arial" w:hAnsi="Arial" w:cs="Arial"/>
          <w:b/>
          <w:color w:val="1E1E1E"/>
          <w:spacing w:val="-1"/>
          <w:sz w:val="24"/>
          <w:szCs w:val="24"/>
          <w:lang w:val="en-US"/>
        </w:rPr>
      </w:pPr>
    </w:p>
    <w:p w14:paraId="593C9E24" w14:textId="77777777" w:rsidR="004F2DA3" w:rsidRDefault="004F2DA3" w:rsidP="00165389">
      <w:pPr>
        <w:ind w:left="-98" w:right="165"/>
        <w:jc w:val="center"/>
        <w:rPr>
          <w:rFonts w:ascii="Arial" w:hAnsi="Arial" w:cs="Arial"/>
          <w:b/>
          <w:color w:val="1E1E1E"/>
          <w:spacing w:val="-1"/>
          <w:sz w:val="24"/>
          <w:szCs w:val="24"/>
          <w:lang w:val="en-US"/>
        </w:rPr>
      </w:pPr>
    </w:p>
    <w:p w14:paraId="058BB8C7" w14:textId="77777777" w:rsidR="004F2DA3" w:rsidRDefault="004F2DA3" w:rsidP="00165389">
      <w:pPr>
        <w:ind w:left="-98" w:right="165"/>
        <w:jc w:val="center"/>
        <w:rPr>
          <w:rFonts w:ascii="Arial" w:hAnsi="Arial" w:cs="Arial"/>
          <w:b/>
          <w:color w:val="1E1E1E"/>
          <w:spacing w:val="-1"/>
          <w:sz w:val="24"/>
          <w:szCs w:val="24"/>
          <w:lang w:val="en-US"/>
        </w:rPr>
      </w:pPr>
    </w:p>
    <w:p w14:paraId="5C3C5AC5" w14:textId="77777777" w:rsidR="004F2DA3" w:rsidRDefault="004F2DA3" w:rsidP="00165389">
      <w:pPr>
        <w:ind w:left="-98" w:right="165"/>
        <w:jc w:val="center"/>
        <w:rPr>
          <w:rFonts w:ascii="Arial" w:hAnsi="Arial" w:cs="Arial"/>
          <w:b/>
          <w:color w:val="1E1E1E"/>
          <w:spacing w:val="-1"/>
          <w:sz w:val="24"/>
          <w:szCs w:val="24"/>
          <w:lang w:val="en-US"/>
        </w:rPr>
      </w:pPr>
    </w:p>
    <w:p w14:paraId="1273256A" w14:textId="77777777" w:rsidR="004F2DA3" w:rsidRDefault="004F2DA3" w:rsidP="00165389">
      <w:pPr>
        <w:ind w:left="-98" w:right="165"/>
        <w:jc w:val="center"/>
        <w:rPr>
          <w:rFonts w:ascii="Arial" w:hAnsi="Arial" w:cs="Arial"/>
          <w:b/>
          <w:color w:val="1E1E1E"/>
          <w:spacing w:val="-1"/>
          <w:sz w:val="24"/>
          <w:szCs w:val="24"/>
          <w:lang w:val="en-US"/>
        </w:rPr>
      </w:pPr>
    </w:p>
    <w:p w14:paraId="666F11EC" w14:textId="77777777" w:rsidR="004F2DA3" w:rsidRDefault="004F2DA3" w:rsidP="00165389">
      <w:pPr>
        <w:ind w:left="-98" w:right="165"/>
        <w:jc w:val="center"/>
        <w:rPr>
          <w:rFonts w:ascii="Arial" w:hAnsi="Arial" w:cs="Arial"/>
          <w:b/>
          <w:color w:val="1E1E1E"/>
          <w:spacing w:val="-1"/>
          <w:sz w:val="24"/>
          <w:szCs w:val="24"/>
          <w:lang w:val="en-US"/>
        </w:rPr>
      </w:pPr>
    </w:p>
    <w:p w14:paraId="4E0F7056" w14:textId="77777777" w:rsidR="004F2DA3" w:rsidRDefault="004F2DA3" w:rsidP="00165389">
      <w:pPr>
        <w:ind w:left="-98" w:right="165"/>
        <w:jc w:val="center"/>
        <w:rPr>
          <w:rFonts w:ascii="Arial" w:hAnsi="Arial" w:cs="Arial"/>
          <w:b/>
          <w:color w:val="1E1E1E"/>
          <w:spacing w:val="-1"/>
          <w:sz w:val="24"/>
          <w:szCs w:val="24"/>
          <w:lang w:val="en-US"/>
        </w:rPr>
      </w:pPr>
    </w:p>
    <w:p w14:paraId="415578C5" w14:textId="77777777" w:rsidR="004F2DA3" w:rsidRDefault="004F2DA3" w:rsidP="00165389">
      <w:pPr>
        <w:ind w:left="-98" w:right="165"/>
        <w:jc w:val="center"/>
        <w:rPr>
          <w:rFonts w:ascii="Arial" w:hAnsi="Arial" w:cs="Arial"/>
          <w:b/>
          <w:color w:val="1E1E1E"/>
          <w:spacing w:val="-1"/>
          <w:sz w:val="24"/>
          <w:szCs w:val="24"/>
          <w:lang w:val="en-US"/>
        </w:rPr>
      </w:pPr>
    </w:p>
    <w:p w14:paraId="0706FC21" w14:textId="77777777" w:rsidR="004F2DA3" w:rsidRDefault="004F2DA3" w:rsidP="00165389">
      <w:pPr>
        <w:ind w:left="-98" w:right="165"/>
        <w:jc w:val="center"/>
        <w:rPr>
          <w:rFonts w:ascii="Arial" w:hAnsi="Arial" w:cs="Arial"/>
          <w:b/>
          <w:color w:val="1E1E1E"/>
          <w:spacing w:val="-1"/>
          <w:sz w:val="24"/>
          <w:szCs w:val="24"/>
          <w:lang w:val="en-US"/>
        </w:rPr>
      </w:pPr>
    </w:p>
    <w:p w14:paraId="32033A4F" w14:textId="77777777" w:rsidR="004F2DA3" w:rsidRDefault="004F2DA3" w:rsidP="00165389">
      <w:pPr>
        <w:ind w:left="-98" w:right="165"/>
        <w:jc w:val="center"/>
        <w:rPr>
          <w:rFonts w:ascii="Arial" w:hAnsi="Arial" w:cs="Arial"/>
          <w:b/>
          <w:color w:val="1E1E1E"/>
          <w:spacing w:val="-1"/>
          <w:sz w:val="24"/>
          <w:szCs w:val="24"/>
          <w:lang w:val="en-US"/>
        </w:rPr>
      </w:pPr>
    </w:p>
    <w:p w14:paraId="40E0A4A4" w14:textId="77777777" w:rsidR="004F2DA3" w:rsidRDefault="004F2DA3" w:rsidP="00165389">
      <w:pPr>
        <w:ind w:left="-98" w:right="165"/>
        <w:jc w:val="center"/>
        <w:rPr>
          <w:rFonts w:ascii="Arial" w:hAnsi="Arial" w:cs="Arial"/>
          <w:b/>
          <w:color w:val="1E1E1E"/>
          <w:spacing w:val="-1"/>
          <w:sz w:val="24"/>
          <w:szCs w:val="24"/>
          <w:lang w:val="en-US"/>
        </w:rPr>
      </w:pPr>
    </w:p>
    <w:p w14:paraId="05190D69" w14:textId="77777777" w:rsidR="004F2DA3" w:rsidRDefault="004F2DA3" w:rsidP="00165389">
      <w:pPr>
        <w:ind w:left="-98" w:right="165"/>
        <w:jc w:val="center"/>
        <w:rPr>
          <w:rFonts w:ascii="Arial" w:hAnsi="Arial" w:cs="Arial"/>
          <w:b/>
          <w:color w:val="1E1E1E"/>
          <w:spacing w:val="-1"/>
          <w:sz w:val="24"/>
          <w:szCs w:val="24"/>
          <w:lang w:val="en-US"/>
        </w:rPr>
      </w:pPr>
    </w:p>
    <w:p w14:paraId="2D2422DA" w14:textId="77777777" w:rsidR="004F2DA3" w:rsidRDefault="004F2DA3" w:rsidP="00165389">
      <w:pPr>
        <w:ind w:left="-98" w:right="165"/>
        <w:jc w:val="center"/>
        <w:rPr>
          <w:rFonts w:ascii="Arial" w:hAnsi="Arial" w:cs="Arial"/>
          <w:b/>
          <w:color w:val="1E1E1E"/>
          <w:spacing w:val="-1"/>
          <w:sz w:val="24"/>
          <w:szCs w:val="24"/>
          <w:lang w:val="en-US"/>
        </w:rPr>
      </w:pPr>
    </w:p>
    <w:p w14:paraId="5E59D764" w14:textId="77777777" w:rsidR="004F2DA3" w:rsidRDefault="004F2DA3" w:rsidP="00165389">
      <w:pPr>
        <w:ind w:left="-98" w:right="165"/>
        <w:jc w:val="center"/>
        <w:rPr>
          <w:rFonts w:ascii="Arial" w:hAnsi="Arial" w:cs="Arial"/>
          <w:b/>
          <w:color w:val="1E1E1E"/>
          <w:spacing w:val="-1"/>
          <w:sz w:val="24"/>
          <w:szCs w:val="24"/>
          <w:lang w:val="en-US"/>
        </w:rPr>
      </w:pPr>
    </w:p>
    <w:p w14:paraId="37A8FB22" w14:textId="77777777" w:rsidR="004F2DA3" w:rsidRDefault="004F2DA3" w:rsidP="00165389">
      <w:pPr>
        <w:ind w:left="-98" w:right="165"/>
        <w:jc w:val="center"/>
        <w:rPr>
          <w:rFonts w:ascii="Arial" w:hAnsi="Arial" w:cs="Arial"/>
          <w:b/>
          <w:color w:val="1E1E1E"/>
          <w:spacing w:val="-1"/>
          <w:sz w:val="24"/>
          <w:szCs w:val="24"/>
          <w:lang w:val="en-US"/>
        </w:rPr>
      </w:pPr>
    </w:p>
    <w:p w14:paraId="68B71F17" w14:textId="77777777"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14:paraId="5430AA18" w14:textId="77777777" w:rsidR="005C6E60" w:rsidRPr="002E379F" w:rsidRDefault="005C6E60" w:rsidP="00165389">
      <w:pPr>
        <w:spacing w:before="4"/>
        <w:ind w:left="-98" w:right="165"/>
        <w:jc w:val="both"/>
        <w:rPr>
          <w:rFonts w:ascii="Arial" w:eastAsia="Times New Roman" w:hAnsi="Arial" w:cs="Arial"/>
          <w:b/>
          <w:bCs/>
          <w:sz w:val="24"/>
          <w:szCs w:val="24"/>
        </w:rPr>
      </w:pPr>
    </w:p>
    <w:p w14:paraId="69FA3468" w14:textId="77777777"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7"/>
      <w:footerReference w:type="default" r:id="rId38"/>
      <w:pgSz w:w="11910" w:h="16840"/>
      <w:pgMar w:top="660" w:right="880" w:bottom="709"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FA33" w14:textId="77777777" w:rsidR="00670C62" w:rsidRDefault="00670C62">
      <w:r>
        <w:separator/>
      </w:r>
    </w:p>
  </w:endnote>
  <w:endnote w:type="continuationSeparator" w:id="0">
    <w:p w14:paraId="5B4533D3" w14:textId="77777777" w:rsidR="00670C62" w:rsidRDefault="0067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6006CCA7" w14:textId="77777777" w:rsidR="00BB7BD6" w:rsidRPr="00557E73" w:rsidRDefault="00BB7BD6">
        <w:pPr>
          <w:pStyle w:val="ab"/>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sidR="00374EE1">
          <w:rPr>
            <w:rFonts w:ascii="Arial" w:hAnsi="Arial" w:cs="Arial"/>
            <w:noProof/>
          </w:rPr>
          <w:t>14</w:t>
        </w:r>
        <w:r w:rsidRPr="00557E73">
          <w:rPr>
            <w:rFonts w:ascii="Arial" w:hAnsi="Arial" w:cs="Arial"/>
          </w:rPr>
          <w:fldChar w:fldCharType="end"/>
        </w:r>
      </w:p>
    </w:sdtContent>
  </w:sdt>
  <w:p w14:paraId="7FE61A06" w14:textId="77777777" w:rsidR="00BB7BD6" w:rsidRDefault="00BB7BD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C1DE" w14:textId="77777777" w:rsidR="00BB7BD6" w:rsidRPr="00557E73" w:rsidRDefault="00BB7BD6">
    <w:pPr>
      <w:pStyle w:val="ab"/>
      <w:jc w:val="center"/>
      <w:rPr>
        <w:rFonts w:ascii="Arial" w:hAnsi="Arial" w:cs="Arial"/>
      </w:rPr>
    </w:pPr>
  </w:p>
  <w:p w14:paraId="4D8A2A07" w14:textId="77777777" w:rsidR="00BB7BD6" w:rsidRDefault="00BB7BD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96325"/>
      <w:docPartObj>
        <w:docPartGallery w:val="Page Numbers (Bottom of Page)"/>
        <w:docPartUnique/>
      </w:docPartObj>
    </w:sdtPr>
    <w:sdtEndPr/>
    <w:sdtContent>
      <w:p w14:paraId="3A752A7F" w14:textId="77777777" w:rsidR="00BB7BD6" w:rsidRDefault="00BB7BD6">
        <w:pPr>
          <w:pStyle w:val="ab"/>
          <w:jc w:val="cente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sidR="00374EE1">
          <w:rPr>
            <w:rFonts w:ascii="Arial" w:hAnsi="Arial" w:cs="Arial"/>
            <w:noProof/>
          </w:rPr>
          <w:t>15</w:t>
        </w:r>
        <w:r w:rsidRPr="000726B5">
          <w:rPr>
            <w:rFonts w:ascii="Arial" w:hAnsi="Arial" w:cs="Arial"/>
          </w:rPr>
          <w:fldChar w:fldCharType="end"/>
        </w:r>
      </w:p>
    </w:sdtContent>
  </w:sdt>
  <w:p w14:paraId="3BEC0DCC" w14:textId="77777777" w:rsidR="00BB7BD6" w:rsidRDefault="00BB7BD6">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38574"/>
      <w:docPartObj>
        <w:docPartGallery w:val="Page Numbers (Bottom of Page)"/>
        <w:docPartUnique/>
      </w:docPartObj>
    </w:sdtPr>
    <w:sdtEndPr>
      <w:rPr>
        <w:rFonts w:ascii="Arial" w:hAnsi="Arial" w:cs="Arial"/>
      </w:rPr>
    </w:sdtEndPr>
    <w:sdtContent>
      <w:p w14:paraId="70E7EE86" w14:textId="77777777" w:rsidR="00BB7BD6" w:rsidRPr="000726B5" w:rsidRDefault="00BB7BD6">
        <w:pPr>
          <w:pStyle w:val="ab"/>
          <w:jc w:val="center"/>
          <w:rPr>
            <w:rFonts w:ascii="Arial" w:hAnsi="Arial" w:cs="Arial"/>
          </w:rP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Pr>
            <w:rFonts w:ascii="Arial" w:hAnsi="Arial" w:cs="Arial"/>
            <w:noProof/>
          </w:rPr>
          <w:t>3</w:t>
        </w:r>
        <w:r w:rsidRPr="000726B5">
          <w:rPr>
            <w:rFonts w:ascii="Arial" w:hAnsi="Arial" w:cs="Arial"/>
          </w:rPr>
          <w:fldChar w:fldCharType="end"/>
        </w:r>
      </w:p>
    </w:sdtContent>
  </w:sdt>
  <w:p w14:paraId="0CB68378" w14:textId="77777777" w:rsidR="00BB7BD6" w:rsidRDefault="00BB7BD6">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7F24" w14:textId="77777777" w:rsidR="00BB7BD6" w:rsidRDefault="00BB7BD6">
    <w:pPr>
      <w:pStyle w:val="ab"/>
      <w:jc w:val="center"/>
    </w:pPr>
  </w:p>
  <w:p w14:paraId="7C017DF0" w14:textId="77777777" w:rsidR="00BB7BD6" w:rsidRDefault="00BB7BD6">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8070" w14:textId="77777777" w:rsidR="00BB7BD6" w:rsidRPr="00557E73" w:rsidRDefault="00BB7BD6">
    <w:pPr>
      <w:pStyle w:val="ab"/>
      <w:jc w:val="center"/>
      <w:rPr>
        <w:rFonts w:ascii="Arial" w:hAnsi="Arial" w:cs="Arial"/>
      </w:rPr>
    </w:pPr>
  </w:p>
  <w:p w14:paraId="4F2B32C9" w14:textId="77777777" w:rsidR="00BB7BD6" w:rsidRDefault="00BB7BD6">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1625" w14:textId="77777777" w:rsidR="00BB7BD6" w:rsidRDefault="00BB7BD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04C1" w14:textId="77777777" w:rsidR="00670C62" w:rsidRDefault="00670C62">
      <w:r>
        <w:separator/>
      </w:r>
    </w:p>
  </w:footnote>
  <w:footnote w:type="continuationSeparator" w:id="0">
    <w:p w14:paraId="46B07084" w14:textId="77777777" w:rsidR="00670C62" w:rsidRDefault="0067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F79F" w14:textId="77777777" w:rsidR="00BB7BD6" w:rsidRDefault="00BB7BD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65pt;height:68.65pt;visibility:visible;mso-wrap-style:square" o:bullet="t">
        <v:imagedata r:id="rId1"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147C38"/>
    <w:multiLevelType w:val="hybridMultilevel"/>
    <w:tmpl w:val="345ACDC0"/>
    <w:lvl w:ilvl="0" w:tplc="BF2446F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4"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5"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6"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400335"/>
    <w:multiLevelType w:val="hybridMultilevel"/>
    <w:tmpl w:val="7C2AB2B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66C1C63"/>
    <w:multiLevelType w:val="hybridMultilevel"/>
    <w:tmpl w:val="8B48AC18"/>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7"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8"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9"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0"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1"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2" w15:restartNumberingAfterBreak="0">
    <w:nsid w:val="3E6B522C"/>
    <w:multiLevelType w:val="hybridMultilevel"/>
    <w:tmpl w:val="7512CCB4"/>
    <w:lvl w:ilvl="0" w:tplc="D2187226">
      <w:start w:val="1"/>
      <w:numFmt w:val="decimal"/>
      <w:lvlText w:val="%1."/>
      <w:lvlJc w:val="left"/>
      <w:pPr>
        <w:ind w:left="660" w:hanging="45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4"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5"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6" w15:restartNumberingAfterBreak="0">
    <w:nsid w:val="55F570FA"/>
    <w:multiLevelType w:val="hybridMultilevel"/>
    <w:tmpl w:val="FDD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8"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9"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0" w15:restartNumberingAfterBreak="0">
    <w:nsid w:val="6DA2322A"/>
    <w:multiLevelType w:val="hybridMultilevel"/>
    <w:tmpl w:val="4B2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32"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3"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4" w15:restartNumberingAfterBreak="0">
    <w:nsid w:val="70F251FF"/>
    <w:multiLevelType w:val="hybridMultilevel"/>
    <w:tmpl w:val="A05EE622"/>
    <w:lvl w:ilvl="0" w:tplc="5866C596">
      <w:start w:val="1"/>
      <w:numFmt w:val="decimal"/>
      <w:lvlText w:val="%1."/>
      <w:lvlJc w:val="left"/>
      <w:pPr>
        <w:ind w:left="1038" w:hanging="87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35"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6"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7"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8"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9" w15:restartNumberingAfterBreak="0">
    <w:nsid w:val="7BE723A9"/>
    <w:multiLevelType w:val="hybridMultilevel"/>
    <w:tmpl w:val="86305658"/>
    <w:lvl w:ilvl="0" w:tplc="0419000F">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0"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41"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2"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40"/>
  </w:num>
  <w:num w:numId="3">
    <w:abstractNumId w:val="5"/>
  </w:num>
  <w:num w:numId="4">
    <w:abstractNumId w:val="13"/>
  </w:num>
  <w:num w:numId="5">
    <w:abstractNumId w:val="6"/>
  </w:num>
  <w:num w:numId="6">
    <w:abstractNumId w:val="27"/>
  </w:num>
  <w:num w:numId="7">
    <w:abstractNumId w:val="24"/>
  </w:num>
  <w:num w:numId="8">
    <w:abstractNumId w:val="29"/>
  </w:num>
  <w:num w:numId="9">
    <w:abstractNumId w:val="20"/>
  </w:num>
  <w:num w:numId="10">
    <w:abstractNumId w:val="3"/>
  </w:num>
  <w:num w:numId="11">
    <w:abstractNumId w:val="1"/>
  </w:num>
  <w:num w:numId="12">
    <w:abstractNumId w:val="21"/>
  </w:num>
  <w:num w:numId="13">
    <w:abstractNumId w:val="37"/>
  </w:num>
  <w:num w:numId="14">
    <w:abstractNumId w:val="41"/>
  </w:num>
  <w:num w:numId="15">
    <w:abstractNumId w:val="31"/>
  </w:num>
  <w:num w:numId="16">
    <w:abstractNumId w:val="8"/>
  </w:num>
  <w:num w:numId="17">
    <w:abstractNumId w:val="28"/>
  </w:num>
  <w:num w:numId="18">
    <w:abstractNumId w:val="10"/>
  </w:num>
  <w:num w:numId="19">
    <w:abstractNumId w:val="9"/>
  </w:num>
  <w:num w:numId="20">
    <w:abstractNumId w:val="15"/>
  </w:num>
  <w:num w:numId="21">
    <w:abstractNumId w:val="7"/>
  </w:num>
  <w:num w:numId="22">
    <w:abstractNumId w:val="32"/>
  </w:num>
  <w:num w:numId="23">
    <w:abstractNumId w:val="18"/>
  </w:num>
  <w:num w:numId="24">
    <w:abstractNumId w:val="12"/>
  </w:num>
  <w:num w:numId="25">
    <w:abstractNumId w:val="11"/>
  </w:num>
  <w:num w:numId="26">
    <w:abstractNumId w:val="23"/>
  </w:num>
  <w:num w:numId="27">
    <w:abstractNumId w:val="35"/>
  </w:num>
  <w:num w:numId="28">
    <w:abstractNumId w:val="36"/>
  </w:num>
  <w:num w:numId="29">
    <w:abstractNumId w:val="17"/>
  </w:num>
  <w:num w:numId="30">
    <w:abstractNumId w:val="33"/>
  </w:num>
  <w:num w:numId="31">
    <w:abstractNumId w:val="19"/>
  </w:num>
  <w:num w:numId="32">
    <w:abstractNumId w:val="42"/>
  </w:num>
  <w:num w:numId="33">
    <w:abstractNumId w:val="38"/>
  </w:num>
  <w:num w:numId="34">
    <w:abstractNumId w:val="19"/>
  </w:num>
  <w:num w:numId="35">
    <w:abstractNumId w:val="19"/>
  </w:num>
  <w:num w:numId="36">
    <w:abstractNumId w:val="19"/>
  </w:num>
  <w:num w:numId="37">
    <w:abstractNumId w:val="19"/>
  </w:num>
  <w:num w:numId="38">
    <w:abstractNumId w:val="19"/>
  </w:num>
  <w:num w:numId="39">
    <w:abstractNumId w:val="25"/>
  </w:num>
  <w:num w:numId="40">
    <w:abstractNumId w:val="4"/>
  </w:num>
  <w:num w:numId="41">
    <w:abstractNumId w:val="30"/>
  </w:num>
  <w:num w:numId="42">
    <w:abstractNumId w:val="14"/>
  </w:num>
  <w:num w:numId="43">
    <w:abstractNumId w:val="22"/>
  </w:num>
  <w:num w:numId="44">
    <w:abstractNumId w:val="26"/>
  </w:num>
  <w:num w:numId="45">
    <w:abstractNumId w:val="2"/>
  </w:num>
  <w:num w:numId="46">
    <w:abstractNumId w:val="16"/>
  </w:num>
  <w:num w:numId="47">
    <w:abstractNumId w:val="39"/>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jhHMuf2adBKOrUeWsjowHRgXvYTj7JIuCrXQozTTNdAYtZ0b8vxc8ADKjn4OffKp8iT0cbAuWMLBMQB+pEGdeQ==" w:salt="knTAsJ/pDieGWFLwmTyi5Q=="/>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73"/>
    <w:rsid w:val="000204B2"/>
    <w:rsid w:val="000546F1"/>
    <w:rsid w:val="000726B5"/>
    <w:rsid w:val="000C0F0A"/>
    <w:rsid w:val="000E780D"/>
    <w:rsid w:val="00115E32"/>
    <w:rsid w:val="00152436"/>
    <w:rsid w:val="00165389"/>
    <w:rsid w:val="00193D06"/>
    <w:rsid w:val="00197C19"/>
    <w:rsid w:val="00201427"/>
    <w:rsid w:val="0027245A"/>
    <w:rsid w:val="002740CE"/>
    <w:rsid w:val="002A5078"/>
    <w:rsid w:val="002A6EE1"/>
    <w:rsid w:val="002C2AF4"/>
    <w:rsid w:val="002E379F"/>
    <w:rsid w:val="00321DFB"/>
    <w:rsid w:val="00333104"/>
    <w:rsid w:val="00374EE1"/>
    <w:rsid w:val="00381E0C"/>
    <w:rsid w:val="003866A5"/>
    <w:rsid w:val="003E2561"/>
    <w:rsid w:val="004033E7"/>
    <w:rsid w:val="00404647"/>
    <w:rsid w:val="0040566F"/>
    <w:rsid w:val="004536BB"/>
    <w:rsid w:val="004643F9"/>
    <w:rsid w:val="004D4A31"/>
    <w:rsid w:val="004D4F07"/>
    <w:rsid w:val="004F2DA3"/>
    <w:rsid w:val="005130F6"/>
    <w:rsid w:val="00516686"/>
    <w:rsid w:val="00547668"/>
    <w:rsid w:val="00557E73"/>
    <w:rsid w:val="00575BE7"/>
    <w:rsid w:val="005C6E60"/>
    <w:rsid w:val="005D2BF3"/>
    <w:rsid w:val="005D4813"/>
    <w:rsid w:val="006142BF"/>
    <w:rsid w:val="006341EC"/>
    <w:rsid w:val="0067063D"/>
    <w:rsid w:val="00670C62"/>
    <w:rsid w:val="006853CE"/>
    <w:rsid w:val="00690526"/>
    <w:rsid w:val="006B190E"/>
    <w:rsid w:val="007970B7"/>
    <w:rsid w:val="007A086E"/>
    <w:rsid w:val="00801073"/>
    <w:rsid w:val="008430E2"/>
    <w:rsid w:val="00872FEA"/>
    <w:rsid w:val="00951700"/>
    <w:rsid w:val="00995E49"/>
    <w:rsid w:val="00A24A42"/>
    <w:rsid w:val="00A30E48"/>
    <w:rsid w:val="00A32EEC"/>
    <w:rsid w:val="00A3686D"/>
    <w:rsid w:val="00A76FAA"/>
    <w:rsid w:val="00A80876"/>
    <w:rsid w:val="00AF0717"/>
    <w:rsid w:val="00AF0BA8"/>
    <w:rsid w:val="00AF47B2"/>
    <w:rsid w:val="00AF71E1"/>
    <w:rsid w:val="00B343E1"/>
    <w:rsid w:val="00B409AD"/>
    <w:rsid w:val="00B52605"/>
    <w:rsid w:val="00BB7518"/>
    <w:rsid w:val="00BB7BD6"/>
    <w:rsid w:val="00BC6313"/>
    <w:rsid w:val="00BD46DE"/>
    <w:rsid w:val="00C30105"/>
    <w:rsid w:val="00C44AF8"/>
    <w:rsid w:val="00C55404"/>
    <w:rsid w:val="00C55DA5"/>
    <w:rsid w:val="00C57552"/>
    <w:rsid w:val="00C63A7E"/>
    <w:rsid w:val="00C652BB"/>
    <w:rsid w:val="00CA7ABE"/>
    <w:rsid w:val="00CE4A90"/>
    <w:rsid w:val="00D44D87"/>
    <w:rsid w:val="00D45D4D"/>
    <w:rsid w:val="00DD7953"/>
    <w:rsid w:val="00DE7264"/>
    <w:rsid w:val="00E13201"/>
    <w:rsid w:val="00E13EAE"/>
    <w:rsid w:val="00E16EA4"/>
    <w:rsid w:val="00E57B14"/>
    <w:rsid w:val="00E72E53"/>
    <w:rsid w:val="00E77286"/>
    <w:rsid w:val="00E851B8"/>
    <w:rsid w:val="00E93EA0"/>
    <w:rsid w:val="00EF02B7"/>
    <w:rsid w:val="00F17B0C"/>
    <w:rsid w:val="00F622C8"/>
    <w:rsid w:val="00F62A61"/>
    <w:rsid w:val="00F67991"/>
    <w:rsid w:val="00F752B9"/>
    <w:rsid w:val="00F97E81"/>
    <w:rsid w:val="00FA2462"/>
    <w:rsid w:val="00FC5FB4"/>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F905"/>
  <w15:docId w15:val="{DD9E0DD6-B20A-40A2-834D-5D5B6131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4.xml"/><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7692</Words>
  <Characters>43851</Characters>
  <Application>Microsoft Office Word</Application>
  <DocSecurity>8</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4</cp:revision>
  <cp:lastPrinted>2019-01-29T10:09:00Z</cp:lastPrinted>
  <dcterms:created xsi:type="dcterms:W3CDTF">2019-06-03T12:58:00Z</dcterms:created>
  <dcterms:modified xsi:type="dcterms:W3CDTF">2019-06-21T10:50:00Z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